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62" w:rsidRDefault="00512849">
      <w:pPr>
        <w:pStyle w:val="Title"/>
        <w:spacing w:before="79"/>
        <w:ind w:left="2599" w:right="2597" w:firstLine="208"/>
      </w:pPr>
      <w:bookmarkStart w:id="0" w:name="_GoBack"/>
      <w:bookmarkEnd w:id="0"/>
      <w:r>
        <w:t>INDEPENDENT BANK CORPORATION</w:t>
      </w:r>
      <w:r>
        <w:rPr>
          <w:spacing w:val="1"/>
        </w:rPr>
        <w:t xml:space="preserve"> </w:t>
      </w:r>
      <w:r>
        <w:t>CORPORATE</w:t>
      </w:r>
      <w:r>
        <w:rPr>
          <w:spacing w:val="-7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PRINCIPLES</w:t>
      </w:r>
    </w:p>
    <w:p w:rsidR="00C81A62" w:rsidRDefault="00C81A62">
      <w:pPr>
        <w:pStyle w:val="BodyText"/>
        <w:rPr>
          <w:b/>
          <w:sz w:val="24"/>
        </w:rPr>
      </w:pPr>
    </w:p>
    <w:p w:rsidR="00C81A62" w:rsidRDefault="00C81A62">
      <w:pPr>
        <w:pStyle w:val="BodyText"/>
        <w:spacing w:before="10"/>
        <w:rPr>
          <w:b/>
          <w:sz w:val="19"/>
        </w:rPr>
      </w:pPr>
    </w:p>
    <w:p w:rsidR="00C81A62" w:rsidRDefault="00512849">
      <w:pPr>
        <w:pStyle w:val="Title"/>
        <w:jc w:val="both"/>
      </w:pPr>
      <w:r>
        <w:t>Director</w:t>
      </w:r>
      <w:r>
        <w:rPr>
          <w:spacing w:val="-4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Membership</w:t>
      </w:r>
    </w:p>
    <w:p w:rsidR="00C81A62" w:rsidRDefault="00C81A62">
      <w:pPr>
        <w:pStyle w:val="BodyText"/>
        <w:spacing w:before="7"/>
        <w:rPr>
          <w:b/>
          <w:sz w:val="21"/>
        </w:rPr>
      </w:pPr>
    </w:p>
    <w:p w:rsidR="00C81A62" w:rsidRDefault="00512849">
      <w:pPr>
        <w:pStyle w:val="BodyText"/>
        <w:ind w:left="139" w:right="133"/>
        <w:jc w:val="both"/>
      </w:pPr>
      <w:r>
        <w:t>The Board and management are committed to a Board made up of individuals who by occupation,</w:t>
      </w:r>
      <w:r>
        <w:rPr>
          <w:spacing w:val="1"/>
        </w:rPr>
        <w:t xml:space="preserve"> </w:t>
      </w:r>
      <w:r>
        <w:t>background and experience are in a position to make a strong positive contribution to the Corporation and</w:t>
      </w:r>
      <w:r>
        <w:rPr>
          <w:spacing w:val="-52"/>
        </w:rPr>
        <w:t xml:space="preserve"> </w:t>
      </w:r>
      <w:r>
        <w:t>its shareholders. The Nominating and Corporate Governance Committee (the “Governance Committee”)</w:t>
      </w:r>
      <w:r>
        <w:rPr>
          <w:spacing w:val="1"/>
        </w:rPr>
        <w:t xml:space="preserve"> </w:t>
      </w:r>
      <w:r>
        <w:t>periodically reviews the size of the Board in light of the needs of the Corporation and the demands on</w:t>
      </w:r>
      <w:r>
        <w:rPr>
          <w:spacing w:val="1"/>
        </w:rPr>
        <w:t xml:space="preserve"> </w:t>
      </w:r>
      <w:r>
        <w:t>individual Directors.</w:t>
      </w:r>
    </w:p>
    <w:p w:rsidR="00C81A62" w:rsidRDefault="00C81A62">
      <w:pPr>
        <w:pStyle w:val="BodyText"/>
        <w:spacing w:before="1"/>
      </w:pPr>
    </w:p>
    <w:p w:rsidR="00C81A62" w:rsidRDefault="00512849">
      <w:pPr>
        <w:pStyle w:val="BodyText"/>
        <w:ind w:left="139" w:right="134"/>
        <w:jc w:val="both"/>
      </w:pPr>
      <w:r>
        <w:t>A majority of the members of the Board must be "Independent Directors," as that term is defined in the</w:t>
      </w:r>
      <w:r>
        <w:rPr>
          <w:spacing w:val="1"/>
        </w:rPr>
        <w:t xml:space="preserve"> </w:t>
      </w:r>
      <w:r>
        <w:t>listing requirements of NASDAQ.</w:t>
      </w:r>
      <w:r>
        <w:rPr>
          <w:spacing w:val="1"/>
        </w:rPr>
        <w:t xml:space="preserve"> </w:t>
      </w:r>
      <w:r>
        <w:t>Each year, the Board will affirmatively determine the independence of</w:t>
      </w:r>
      <w:r>
        <w:rPr>
          <w:spacing w:val="-5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members who qualify</w:t>
      </w:r>
      <w:r>
        <w:rPr>
          <w:spacing w:val="-3"/>
        </w:rPr>
        <w:t xml:space="preserve"> </w:t>
      </w:r>
      <w:r>
        <w:t>as an Independent</w:t>
      </w:r>
      <w:r>
        <w:rPr>
          <w:spacing w:val="1"/>
        </w:rPr>
        <w:t xml:space="preserve"> </w:t>
      </w:r>
      <w:r>
        <w:t>Director.</w:t>
      </w:r>
    </w:p>
    <w:p w:rsidR="00C81A62" w:rsidRDefault="00C81A62">
      <w:pPr>
        <w:pStyle w:val="BodyText"/>
        <w:spacing w:before="10"/>
        <w:rPr>
          <w:sz w:val="21"/>
        </w:rPr>
      </w:pPr>
    </w:p>
    <w:p w:rsidR="00C81A62" w:rsidRDefault="00512849">
      <w:pPr>
        <w:pStyle w:val="BodyText"/>
        <w:ind w:left="139" w:right="134"/>
        <w:jc w:val="both"/>
      </w:pPr>
      <w:r>
        <w:t>The Governance Committee is responsible for reviewing the qualifications and independence of the</w:t>
      </w:r>
      <w:r>
        <w:rPr>
          <w:spacing w:val="1"/>
        </w:rPr>
        <w:t xml:space="preserve"> </w:t>
      </w:r>
      <w:r>
        <w:t>members of the Board. This assessment includes considerations of skills, experience, commitment, degree</w:t>
      </w:r>
      <w:r>
        <w:rPr>
          <w:spacing w:val="-52"/>
        </w:rPr>
        <w:t xml:space="preserve"> </w:t>
      </w:r>
      <w:r>
        <w:t>of participation and diversity.</w:t>
      </w:r>
      <w:r>
        <w:rPr>
          <w:spacing w:val="1"/>
        </w:rPr>
        <w:t xml:space="preserve"> </w:t>
      </w:r>
      <w:r>
        <w:t>The Governance Committee reviews the suitability of each Director who</w:t>
      </w:r>
      <w:r>
        <w:rPr>
          <w:spacing w:val="1"/>
        </w:rPr>
        <w:t xml:space="preserve"> </w:t>
      </w:r>
      <w:r>
        <w:t>would be a candidate for election.</w:t>
      </w:r>
      <w:r>
        <w:rPr>
          <w:spacing w:val="1"/>
        </w:rPr>
        <w:t xml:space="preserve"> </w:t>
      </w:r>
      <w:r>
        <w:t>Nominees for Directors are recommended</w:t>
      </w:r>
      <w:r>
        <w:rPr>
          <w:spacing w:val="1"/>
        </w:rPr>
        <w:t xml:space="preserve"> </w:t>
      </w:r>
      <w:r>
        <w:t>to the Board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Governance Committee.</w:t>
      </w:r>
      <w:r>
        <w:rPr>
          <w:spacing w:val="1"/>
        </w:rPr>
        <w:t xml:space="preserve"> </w:t>
      </w:r>
      <w:r>
        <w:t>Also, the Company's Bylaws set forth the procedures for shareholders to make</w:t>
      </w:r>
      <w:r>
        <w:rPr>
          <w:spacing w:val="1"/>
        </w:rPr>
        <w:t xml:space="preserve"> </w:t>
      </w:r>
      <w:r>
        <w:t>Director nominations.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3"/>
        <w:jc w:val="both"/>
      </w:pPr>
      <w:r>
        <w:t>Our Bylaws require that Directors be elected by the affirmative vote of a majority of the votes cast in the</w:t>
      </w:r>
      <w:r>
        <w:rPr>
          <w:spacing w:val="1"/>
        </w:rPr>
        <w:t xml:space="preserve"> </w:t>
      </w:r>
      <w:r>
        <w:t>election of the nominee, except for contested elections. In any non-contested election of Directors, any</w:t>
      </w:r>
      <w:r>
        <w:rPr>
          <w:spacing w:val="1"/>
        </w:rPr>
        <w:t xml:space="preserve"> </w:t>
      </w:r>
      <w:r>
        <w:t>Director nominee who receives a greater number of votes cast "against" his or her election than in favor of</w:t>
      </w:r>
      <w:r>
        <w:rPr>
          <w:spacing w:val="-53"/>
        </w:rPr>
        <w:t xml:space="preserve"> </w:t>
      </w:r>
      <w:r>
        <w:t>his or her election is required to tender his or her resignation to the Board. The Governance Committee is</w:t>
      </w:r>
      <w:r>
        <w:rPr>
          <w:spacing w:val="1"/>
        </w:rPr>
        <w:t xml:space="preserve"> </w:t>
      </w:r>
      <w:r>
        <w:t>required to make a recommendation to the Board on whether to accept or reject the resignation or whether</w:t>
      </w:r>
      <w:r>
        <w:rPr>
          <w:spacing w:val="-5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Committee's</w:t>
      </w:r>
      <w:r>
        <w:rPr>
          <w:spacing w:val="1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publicly</w:t>
      </w:r>
      <w:r>
        <w:rPr>
          <w:spacing w:val="-5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results for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meeting.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4"/>
        <w:jc w:val="both"/>
      </w:pPr>
      <w:r>
        <w:t>The business of the Corporation is complex and the Board believes that term limits have the disadvantage</w:t>
      </w:r>
      <w:r>
        <w:rPr>
          <w:spacing w:val="1"/>
        </w:rPr>
        <w:t xml:space="preserve"> </w:t>
      </w:r>
      <w:r>
        <w:t>of arbitrarily precluding the contribution of Directors who have developed insight and expertise while on</w:t>
      </w:r>
      <w:r>
        <w:rPr>
          <w:spacing w:val="1"/>
        </w:rPr>
        <w:t xml:space="preserve"> </w:t>
      </w:r>
      <w:r>
        <w:t>the Board.</w:t>
      </w:r>
      <w:r>
        <w:rPr>
          <w:spacing w:val="1"/>
        </w:rPr>
        <w:t xml:space="preserve"> </w:t>
      </w:r>
      <w:r>
        <w:t>Accordingly, continual service as a director is predicated on each member's performance and</w:t>
      </w:r>
      <w:r>
        <w:rPr>
          <w:spacing w:val="1"/>
        </w:rPr>
        <w:t xml:space="preserve"> </w:t>
      </w:r>
      <w:r>
        <w:t>qualifications.</w:t>
      </w:r>
      <w:r>
        <w:rPr>
          <w:spacing w:val="5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evaluation is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upon 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below.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4"/>
        <w:jc w:val="both"/>
      </w:pPr>
      <w:r>
        <w:t>A Director is required to submit his or her resignation at the end of the calendar year following the date</w:t>
      </w:r>
      <w:r>
        <w:rPr>
          <w:spacing w:val="1"/>
        </w:rPr>
        <w:t xml:space="preserve"> </w:t>
      </w:r>
      <w:r>
        <w:t>when he or she reaches age 70 ("Retirement Age").</w:t>
      </w:r>
      <w:r>
        <w:rPr>
          <w:spacing w:val="1"/>
        </w:rPr>
        <w:t xml:space="preserve"> </w:t>
      </w:r>
      <w:r>
        <w:t>Also, any Director who changes the principal</w:t>
      </w:r>
      <w:r>
        <w:rPr>
          <w:spacing w:val="1"/>
        </w:rPr>
        <w:t xml:space="preserve"> </w:t>
      </w:r>
      <w:r>
        <w:t>occupation he or she held since they were last elected to the Board is required to submit his or her</w:t>
      </w:r>
      <w:r>
        <w:rPr>
          <w:spacing w:val="1"/>
        </w:rPr>
        <w:t xml:space="preserve"> </w:t>
      </w:r>
      <w:r>
        <w:rPr>
          <w:spacing w:val="-1"/>
        </w:rPr>
        <w:t>resignation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member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Board.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Governance</w:t>
      </w:r>
      <w:r>
        <w:rPr>
          <w:spacing w:val="-11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appropriateness</w:t>
      </w:r>
      <w:r>
        <w:rPr>
          <w:spacing w:val="-53"/>
        </w:rPr>
        <w:t xml:space="preserve"> </w:t>
      </w:r>
      <w:r>
        <w:t>of the resignation, in light of all facts and circumstances (i) whether the attainment of Retirement Age</w:t>
      </w:r>
      <w:r>
        <w:rPr>
          <w:spacing w:val="1"/>
        </w:rPr>
        <w:t xml:space="preserve"> </w:t>
      </w:r>
      <w:r>
        <w:t>impacts that Director's ability to continue to meaningfully contribute as a member of the Board, or (ii)</w:t>
      </w:r>
      <w:r>
        <w:rPr>
          <w:spacing w:val="1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occupation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that Director's</w:t>
      </w:r>
      <w:r>
        <w:rPr>
          <w:spacing w:val="-2"/>
        </w:rPr>
        <w:t xml:space="preserve"> </w:t>
      </w:r>
      <w:r>
        <w:t>ability</w:t>
      </w:r>
      <w:r>
        <w:rPr>
          <w:spacing w:val="-52"/>
        </w:rPr>
        <w:t xml:space="preserve"> </w:t>
      </w:r>
      <w:r>
        <w:t>to serve on the Board. The Governance Committee is required to submit its recommendation to the full</w:t>
      </w:r>
      <w:r>
        <w:rPr>
          <w:spacing w:val="1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or reject that</w:t>
      </w:r>
      <w:r>
        <w:rPr>
          <w:spacing w:val="1"/>
        </w:rPr>
        <w:t xml:space="preserve"> </w:t>
      </w:r>
      <w:r>
        <w:t>Director's</w:t>
      </w:r>
      <w:r>
        <w:rPr>
          <w:spacing w:val="-1"/>
        </w:rPr>
        <w:t xml:space="preserve"> </w:t>
      </w:r>
      <w:r>
        <w:t>resignation.</w:t>
      </w:r>
    </w:p>
    <w:p w:rsidR="00C81A62" w:rsidRDefault="00C81A62">
      <w:pPr>
        <w:pStyle w:val="BodyText"/>
        <w:spacing w:before="10"/>
        <w:rPr>
          <w:sz w:val="21"/>
        </w:rPr>
      </w:pPr>
    </w:p>
    <w:p w:rsidR="00C81A62" w:rsidRDefault="00512849">
      <w:pPr>
        <w:pStyle w:val="BodyText"/>
        <w:ind w:left="140" w:right="134"/>
        <w:jc w:val="both"/>
      </w:pPr>
      <w:r>
        <w:t>Directors will advise the Chairman of the Board and the Chair of the Governance Committee upon the</w:t>
      </w:r>
      <w:r>
        <w:rPr>
          <w:spacing w:val="1"/>
        </w:rPr>
        <w:t xml:space="preserve"> </w:t>
      </w:r>
      <w:r>
        <w:t>acceptance of an invitation to serve on another public company board. The Governance Committee will</w:t>
      </w:r>
      <w:r>
        <w:rPr>
          <w:spacing w:val="1"/>
        </w:rPr>
        <w:t xml:space="preserve"> </w:t>
      </w:r>
      <w:r>
        <w:t>review whether such service would create a conflict of interest and review the Director’s ability to fulfill</w:t>
      </w:r>
      <w:r>
        <w:rPr>
          <w:spacing w:val="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responsibilities as a Director.</w:t>
      </w:r>
    </w:p>
    <w:p w:rsidR="00C81A62" w:rsidRDefault="00C81A62">
      <w:pPr>
        <w:jc w:val="both"/>
        <w:sectPr w:rsidR="00C81A62">
          <w:type w:val="continuous"/>
          <w:pgSz w:w="12240" w:h="15840"/>
          <w:pgMar w:top="1100" w:right="1300" w:bottom="280" w:left="1300" w:header="720" w:footer="720" w:gutter="0"/>
          <w:cols w:space="720"/>
        </w:sectPr>
      </w:pPr>
    </w:p>
    <w:p w:rsidR="00C81A62" w:rsidRDefault="00512849">
      <w:pPr>
        <w:tabs>
          <w:tab w:val="left" w:pos="2479"/>
        </w:tabs>
        <w:spacing w:before="19"/>
        <w:ind w:left="2480" w:right="4282" w:hanging="2340"/>
        <w:rPr>
          <w:b/>
          <w:sz w:val="20"/>
        </w:rPr>
      </w:pPr>
      <w:r>
        <w:rPr>
          <w:b/>
          <w:sz w:val="20"/>
        </w:rPr>
        <w:lastRenderedPageBreak/>
        <w:t>Prepared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Independent Bank Corporation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Corporate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Governance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Principles</w:t>
      </w:r>
    </w:p>
    <w:p w:rsidR="00C81A62" w:rsidRDefault="00512849">
      <w:pPr>
        <w:tabs>
          <w:tab w:val="left" w:pos="2479"/>
        </w:tabs>
        <w:spacing w:before="1"/>
        <w:ind w:left="140"/>
        <w:rPr>
          <w:b/>
          <w:sz w:val="20"/>
        </w:rPr>
      </w:pPr>
      <w:r>
        <w:rPr>
          <w:b/>
          <w:sz w:val="20"/>
        </w:rPr>
        <w:t>Approved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Board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Directors</w:t>
      </w:r>
    </w:p>
    <w:p w:rsidR="00C81A62" w:rsidRDefault="00512849">
      <w:pPr>
        <w:tabs>
          <w:tab w:val="left" w:pos="5179"/>
        </w:tabs>
        <w:spacing w:before="1"/>
        <w:ind w:left="139"/>
        <w:rPr>
          <w:b/>
          <w:sz w:val="20"/>
        </w:rPr>
      </w:pPr>
      <w:r>
        <w:rPr>
          <w:b/>
          <w:sz w:val="20"/>
        </w:rPr>
        <w:t>Last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Date: 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 October 20, 2020</w:t>
      </w:r>
      <w:r>
        <w:rPr>
          <w:b/>
          <w:sz w:val="20"/>
        </w:rPr>
        <w:tab/>
        <w:t>Approval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 xml:space="preserve"> October 19, 2021</w:t>
      </w:r>
    </w:p>
    <w:p w:rsidR="00C81A62" w:rsidRDefault="004E3F7E">
      <w:pPr>
        <w:pStyle w:val="BodyText"/>
        <w:spacing w:line="43" w:lineRule="exact"/>
        <w:ind w:left="11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4" o:spid="_x0000_s1034" style="width:470.9pt;height:2.2pt;mso-position-horizontal-relative:char;mso-position-vertical-relative:line" coordsize="9418,44">
            <v:shape id="docshape5" o:spid="_x0000_s1035" style="position:absolute;width:9418;height:44" coordsize="9418,44" o:spt="100" adj="0,,0" path="m9418,29l,29,,43r9418,l9418,29xm9418,l,,,14r9418,l94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81A62" w:rsidRDefault="00C81A62">
      <w:pPr>
        <w:pStyle w:val="BodyText"/>
        <w:rPr>
          <w:b/>
          <w:sz w:val="20"/>
        </w:rPr>
      </w:pPr>
    </w:p>
    <w:p w:rsidR="00C81A62" w:rsidRDefault="00C81A62">
      <w:pPr>
        <w:pStyle w:val="BodyText"/>
        <w:spacing w:before="3"/>
        <w:rPr>
          <w:b/>
          <w:sz w:val="23"/>
        </w:rPr>
      </w:pPr>
    </w:p>
    <w:p w:rsidR="00C81A62" w:rsidRDefault="00512849">
      <w:pPr>
        <w:pStyle w:val="BodyText"/>
        <w:ind w:left="140"/>
      </w:pPr>
      <w:r>
        <w:rPr>
          <w:u w:val="single"/>
        </w:rPr>
        <w:t>Director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Responsibilities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1"/>
        <w:ind w:left="139" w:right="135"/>
        <w:jc w:val="both"/>
      </w:pPr>
      <w:r>
        <w:t>The basic responsibility of the Directors is to exercise their business judgment in good faith and to act in</w:t>
      </w:r>
      <w:r>
        <w:rPr>
          <w:spacing w:val="1"/>
        </w:rPr>
        <w:t xml:space="preserve"> </w:t>
      </w:r>
      <w:r>
        <w:t>what they reasonably believe to be in the best interests of the Corporation and its shareholders. In</w:t>
      </w:r>
      <w:r>
        <w:rPr>
          <w:spacing w:val="1"/>
        </w:rPr>
        <w:t xml:space="preserve"> </w:t>
      </w:r>
      <w:r>
        <w:t>discharging that obligation, Directors are entitled to rely on the honesty and integrity of their fellow</w:t>
      </w:r>
      <w:r>
        <w:rPr>
          <w:spacing w:val="1"/>
        </w:rPr>
        <w:t xml:space="preserve"> </w:t>
      </w:r>
      <w:r>
        <w:t>Directors and the Corporation’s senior executives and outside advisors and auditors. In general, the Board</w:t>
      </w:r>
      <w:r>
        <w:rPr>
          <w:spacing w:val="-5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supervising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directing</w:t>
      </w:r>
      <w:r>
        <w:rPr>
          <w:spacing w:val="-9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interest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benefit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Company's shareholders.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3"/>
        <w:jc w:val="both"/>
      </w:pPr>
      <w:r>
        <w:t>Directors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expected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attend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75%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meetings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Committees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serve,</w:t>
      </w:r>
      <w:r>
        <w:rPr>
          <w:spacing w:val="-5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frequently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responsibilities.</w:t>
      </w:r>
      <w:r>
        <w:rPr>
          <w:spacing w:val="-53"/>
        </w:rPr>
        <w:t xml:space="preserve"> </w:t>
      </w:r>
      <w:r>
        <w:t>Information and data that are important to the Board’s understanding of the business to be conducted at a</w:t>
      </w:r>
      <w:r>
        <w:rPr>
          <w:spacing w:val="1"/>
        </w:rPr>
        <w:t xml:space="preserve"> </w:t>
      </w:r>
      <w:r>
        <w:t>Board or committee meeting should generally be distributed in writing to the Directors well before the</w:t>
      </w:r>
      <w:r>
        <w:rPr>
          <w:spacing w:val="1"/>
        </w:rPr>
        <w:t xml:space="preserve"> </w:t>
      </w:r>
      <w:r>
        <w:t>meeting,</w:t>
      </w:r>
      <w:r>
        <w:rPr>
          <w:spacing w:val="-1"/>
        </w:rPr>
        <w:t xml:space="preserve"> </w:t>
      </w:r>
      <w:r>
        <w:t>and Directors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these materials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 of</w:t>
      </w:r>
      <w:r>
        <w:rPr>
          <w:spacing w:val="1"/>
        </w:rPr>
        <w:t xml:space="preserve"> </w:t>
      </w:r>
      <w:r>
        <w:t>the meeting.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40"/>
        <w:jc w:val="both"/>
      </w:pPr>
      <w:r>
        <w:rPr>
          <w:u w:val="single"/>
        </w:rPr>
        <w:t>Conduct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Meetings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1"/>
        <w:ind w:left="139" w:right="132"/>
        <w:jc w:val="both"/>
      </w:pPr>
      <w:r>
        <w:t>The Board has a policy to generally separate the offices of Chairman and the Chief Executive Officer.</w:t>
      </w:r>
      <w:r>
        <w:rPr>
          <w:spacing w:val="1"/>
        </w:rPr>
        <w:t xml:space="preserve"> </w:t>
      </w:r>
      <w:r>
        <w:t>During any period in which the offices of Chairman and Chief Executive Officer are not separated, the</w:t>
      </w:r>
      <w:r>
        <w:rPr>
          <w:spacing w:val="1"/>
        </w:rPr>
        <w:t xml:space="preserve"> </w:t>
      </w:r>
      <w:r>
        <w:t>Board will appoint a Lead Outside Director.</w:t>
      </w:r>
      <w:r>
        <w:rPr>
          <w:spacing w:val="1"/>
        </w:rPr>
        <w:t xml:space="preserve"> </w:t>
      </w:r>
      <w:r>
        <w:t>The primary role of the Lead Outside Director is to chair</w:t>
      </w:r>
      <w:r>
        <w:rPr>
          <w:spacing w:val="1"/>
        </w:rPr>
        <w:t xml:space="preserve"> </w:t>
      </w:r>
      <w:r>
        <w:t>meetings or sessions of the Independent Directors, to communicate actions requested by the Independent</w:t>
      </w:r>
      <w:r>
        <w:rPr>
          <w:spacing w:val="1"/>
        </w:rPr>
        <w:t xml:space="preserve"> </w:t>
      </w:r>
      <w:r>
        <w:t>Directors to management, and to serve as a liaison between the Independent Directors and the CEO and/or</w:t>
      </w:r>
      <w:r>
        <w:rPr>
          <w:spacing w:val="-52"/>
        </w:rPr>
        <w:t xml:space="preserve"> </w:t>
      </w:r>
      <w:r>
        <w:t>senior management</w:t>
      </w:r>
      <w:r>
        <w:rPr>
          <w:spacing w:val="1"/>
        </w:rPr>
        <w:t xml:space="preserve"> </w:t>
      </w:r>
      <w:r>
        <w:t>personnel.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2"/>
        <w:jc w:val="both"/>
      </w:pPr>
      <w:r>
        <w:t>The</w:t>
      </w:r>
      <w:r>
        <w:rPr>
          <w:spacing w:val="-6"/>
        </w:rPr>
        <w:t xml:space="preserve"> </w:t>
      </w:r>
      <w:r>
        <w:t>Chairman,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 meetings of the Board.</w:t>
      </w:r>
      <w:r>
        <w:rPr>
          <w:spacing w:val="1"/>
        </w:rPr>
        <w:t xml:space="preserve"> </w:t>
      </w:r>
      <w:r>
        <w:t>The Board expects that at least six regular meetings at appropriate intervals on</w:t>
      </w:r>
      <w:r>
        <w:rPr>
          <w:spacing w:val="-5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are,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desirable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Board's</w:t>
      </w:r>
      <w:r>
        <w:rPr>
          <w:spacing w:val="-1"/>
        </w:rPr>
        <w:t xml:space="preserve"> </w:t>
      </w:r>
      <w:r>
        <w:t>responsibilities.</w:t>
      </w:r>
      <w:r>
        <w:rPr>
          <w:spacing w:val="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regularly scheduled meetings, unscheduled Board meetings may be called upon appropriate notice at any</w:t>
      </w:r>
      <w:r>
        <w:rPr>
          <w:spacing w:val="1"/>
        </w:rPr>
        <w:t xml:space="preserve"> </w:t>
      </w:r>
      <w:r>
        <w:t>time to address specific needs of the Corporation, or Board action may be taken by unanimous written</w:t>
      </w:r>
      <w:r>
        <w:rPr>
          <w:spacing w:val="1"/>
        </w:rPr>
        <w:t xml:space="preserve"> </w:t>
      </w:r>
      <w:r>
        <w:t>consent.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3"/>
        <w:jc w:val="both"/>
      </w:pPr>
      <w:r>
        <w:t>The Chairman, in consultation with management, will establish the agenda for each Board meeting and</w:t>
      </w:r>
      <w:r>
        <w:rPr>
          <w:spacing w:val="1"/>
        </w:rPr>
        <w:t xml:space="preserve"> </w:t>
      </w:r>
      <w:r>
        <w:t>preside at all meetings. Each Director is free to suggest the inclusion of items on the agenda and should</w:t>
      </w:r>
      <w:r>
        <w:rPr>
          <w:spacing w:val="1"/>
        </w:rPr>
        <w:t xml:space="preserve"> </w:t>
      </w:r>
      <w:r>
        <w:t>advise the Chairman of such.</w:t>
      </w:r>
      <w:r>
        <w:rPr>
          <w:spacing w:val="1"/>
        </w:rPr>
        <w:t xml:space="preserve"> </w:t>
      </w:r>
      <w:r>
        <w:t>Each Director is free to raise at any Board meeting subjects that are not on</w:t>
      </w:r>
      <w:r>
        <w:rPr>
          <w:spacing w:val="1"/>
        </w:rPr>
        <w:t xml:space="preserve"> </w:t>
      </w:r>
      <w:r>
        <w:t>the agenda for that meeting. In addition to regular Board meetings, the Board will have an annual meeting</w:t>
      </w:r>
      <w:r>
        <w:rPr>
          <w:spacing w:val="-52"/>
        </w:rPr>
        <w:t xml:space="preserve"> </w:t>
      </w:r>
      <w:r>
        <w:t>with management at which long range issues and strategies will be discussed. All Directors will keep the</w:t>
      </w:r>
      <w:r>
        <w:rPr>
          <w:spacing w:val="1"/>
        </w:rPr>
        <w:t xml:space="preserve"> </w:t>
      </w:r>
      <w:r>
        <w:rPr>
          <w:spacing w:val="-1"/>
        </w:rPr>
        <w:t>contents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meetings</w:t>
      </w:r>
      <w:r>
        <w:rPr>
          <w:spacing w:val="-12"/>
        </w:rPr>
        <w:t xml:space="preserve"> </w:t>
      </w:r>
      <w:r>
        <w:t>confidential.</w:t>
      </w:r>
      <w:r>
        <w:rPr>
          <w:spacing w:val="3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Chairman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absent</w:t>
      </w:r>
      <w:r>
        <w:rPr>
          <w:spacing w:val="-1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meeting,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 Outside Director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meeting.</w:t>
      </w:r>
    </w:p>
    <w:p w:rsidR="00C81A62" w:rsidRDefault="00C81A62">
      <w:pPr>
        <w:pStyle w:val="BodyText"/>
        <w:spacing w:before="10"/>
        <w:rPr>
          <w:sz w:val="21"/>
        </w:rPr>
      </w:pPr>
    </w:p>
    <w:p w:rsidR="00C81A62" w:rsidRDefault="00512849">
      <w:pPr>
        <w:pStyle w:val="BodyText"/>
        <w:spacing w:before="1"/>
        <w:ind w:left="139" w:right="136"/>
        <w:jc w:val="both"/>
      </w:pPr>
      <w:r>
        <w:t>The Directors will meet periodically (but at least twice a year) in executive session (without the presence</w:t>
      </w:r>
      <w:r>
        <w:rPr>
          <w:spacing w:val="1"/>
        </w:rPr>
        <w:t xml:space="preserve"> </w:t>
      </w:r>
      <w:r>
        <w:t>of the Chief Executive Officer or any other member of the Corporation’s senior management). The Lead</w:t>
      </w:r>
      <w:r>
        <w:rPr>
          <w:spacing w:val="1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preside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Chairman</w:t>
      </w:r>
      <w:r>
        <w:rPr>
          <w:spacing w:val="-52"/>
        </w:rPr>
        <w:t xml:space="preserve"> </w:t>
      </w:r>
      <w:r>
        <w:t>of the Board is not present or if the Chairman does not qualify as an Independent Director. Director</w:t>
      </w:r>
      <w:r>
        <w:rPr>
          <w:spacing w:val="1"/>
        </w:rPr>
        <w:t xml:space="preserve"> </w:t>
      </w:r>
      <w:r>
        <w:t>suggestions for agenda items for an executive session should be submitted in advance to the Chairperson</w:t>
      </w:r>
      <w:r>
        <w:rPr>
          <w:spacing w:val="1"/>
        </w:rPr>
        <w:t xml:space="preserve"> </w:t>
      </w:r>
      <w:r>
        <w:t>of that</w:t>
      </w:r>
      <w:r>
        <w:rPr>
          <w:spacing w:val="1"/>
        </w:rPr>
        <w:t xml:space="preserve"> </w:t>
      </w:r>
      <w:r>
        <w:t>meeting.</w:t>
      </w:r>
    </w:p>
    <w:p w:rsidR="00C81A62" w:rsidRDefault="00C81A62">
      <w:pPr>
        <w:jc w:val="both"/>
        <w:sectPr w:rsidR="00C81A62">
          <w:headerReference w:type="default" r:id="rId7"/>
          <w:footerReference w:type="default" r:id="rId8"/>
          <w:pgSz w:w="12240" w:h="15840"/>
          <w:pgMar w:top="960" w:right="1300" w:bottom="940" w:left="1300" w:header="730" w:footer="746" w:gutter="0"/>
          <w:pgNumType w:start="2"/>
          <w:cols w:space="720"/>
        </w:sectPr>
      </w:pPr>
    </w:p>
    <w:p w:rsidR="00C81A62" w:rsidRDefault="00512849">
      <w:pPr>
        <w:tabs>
          <w:tab w:val="left" w:pos="2479"/>
        </w:tabs>
        <w:spacing w:before="19"/>
        <w:ind w:left="2480" w:right="4282" w:hanging="2340"/>
        <w:rPr>
          <w:b/>
          <w:sz w:val="20"/>
        </w:rPr>
      </w:pPr>
      <w:r>
        <w:rPr>
          <w:b/>
          <w:sz w:val="20"/>
        </w:rPr>
        <w:lastRenderedPageBreak/>
        <w:t>Prepared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Independent Bank Corporation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Corporate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Governance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Principles</w:t>
      </w:r>
    </w:p>
    <w:p w:rsidR="00C81A62" w:rsidRDefault="00512849">
      <w:pPr>
        <w:tabs>
          <w:tab w:val="left" w:pos="2479"/>
        </w:tabs>
        <w:spacing w:before="1"/>
        <w:ind w:left="140"/>
        <w:rPr>
          <w:b/>
          <w:sz w:val="20"/>
        </w:rPr>
      </w:pPr>
      <w:r>
        <w:rPr>
          <w:b/>
          <w:sz w:val="20"/>
        </w:rPr>
        <w:t>Approved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Board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Directors</w:t>
      </w:r>
    </w:p>
    <w:p w:rsidR="00C81A62" w:rsidRDefault="00512849">
      <w:pPr>
        <w:tabs>
          <w:tab w:val="left" w:pos="5179"/>
        </w:tabs>
        <w:spacing w:before="1"/>
        <w:ind w:left="139"/>
        <w:rPr>
          <w:b/>
          <w:sz w:val="20"/>
        </w:rPr>
      </w:pPr>
      <w:r>
        <w:rPr>
          <w:b/>
          <w:sz w:val="20"/>
        </w:rPr>
        <w:t>Last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Date: 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July 23,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2029</w:t>
      </w:r>
      <w:r>
        <w:rPr>
          <w:b/>
          <w:sz w:val="20"/>
        </w:rPr>
        <w:tab/>
        <w:t>Approval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2020</w:t>
      </w:r>
    </w:p>
    <w:p w:rsidR="00C81A62" w:rsidRDefault="004E3F7E">
      <w:pPr>
        <w:pStyle w:val="BodyText"/>
        <w:spacing w:line="43" w:lineRule="exact"/>
        <w:ind w:left="11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6" o:spid="_x0000_s1032" style="width:470.9pt;height:2.2pt;mso-position-horizontal-relative:char;mso-position-vertical-relative:line" coordsize="9418,44">
            <v:shape id="docshape7" o:spid="_x0000_s1033" style="position:absolute;width:9418;height:44" coordsize="9418,44" o:spt="100" adj="0,,0" path="m9418,29l,29,,43r9418,l9418,29xm9418,l,,,14r9418,l9418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C81A62" w:rsidRDefault="00C81A62">
      <w:pPr>
        <w:pStyle w:val="BodyText"/>
        <w:rPr>
          <w:b/>
          <w:sz w:val="20"/>
        </w:rPr>
      </w:pPr>
    </w:p>
    <w:p w:rsidR="00C81A62" w:rsidRDefault="00C81A62">
      <w:pPr>
        <w:pStyle w:val="BodyText"/>
        <w:spacing w:before="3"/>
        <w:rPr>
          <w:b/>
          <w:sz w:val="23"/>
        </w:rPr>
      </w:pPr>
    </w:p>
    <w:p w:rsidR="00C81A62" w:rsidRDefault="00512849">
      <w:pPr>
        <w:pStyle w:val="BodyText"/>
        <w:ind w:left="140"/>
      </w:pPr>
      <w:r>
        <w:rPr>
          <w:u w:val="single"/>
        </w:rPr>
        <w:t>Board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Committees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1"/>
        <w:ind w:left="139" w:right="134"/>
        <w:jc w:val="both"/>
      </w:pPr>
      <w:r>
        <w:t>The Board will have an Audit Committee, a Compensation Committee and a Nominating and Corporate</w:t>
      </w:r>
      <w:r>
        <w:rPr>
          <w:spacing w:val="1"/>
        </w:rPr>
        <w:t xml:space="preserve"> </w:t>
      </w:r>
      <w:r>
        <w:t>Governance</w:t>
      </w:r>
      <w:r>
        <w:rPr>
          <w:spacing w:val="-10"/>
        </w:rPr>
        <w:t xml:space="preserve"> </w:t>
      </w:r>
      <w:r>
        <w:t>Committee.</w:t>
      </w:r>
      <w:r>
        <w:rPr>
          <w:spacing w:val="-10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committees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Directors.</w:t>
      </w:r>
      <w:r>
        <w:rPr>
          <w:spacing w:val="-10"/>
        </w:rPr>
        <w:t xml:space="preserve"> </w:t>
      </w:r>
      <w:r>
        <w:t>Also,</w:t>
      </w:r>
      <w:r>
        <w:rPr>
          <w:spacing w:val="-7"/>
        </w:rPr>
        <w:t xml:space="preserve"> </w:t>
      </w:r>
      <w:r>
        <w:t>each</w:t>
      </w:r>
      <w:r>
        <w:rPr>
          <w:spacing w:val="-53"/>
        </w:rPr>
        <w:t xml:space="preserve"> </w:t>
      </w:r>
      <w:r>
        <w:t>member of the Audit Committee must meet the independence standards imposed by the Sarbanes-Oxley</w:t>
      </w:r>
      <w:r>
        <w:rPr>
          <w:spacing w:val="1"/>
        </w:rPr>
        <w:t xml:space="preserve"> </w:t>
      </w:r>
      <w:r>
        <w:t>Act of</w:t>
      </w:r>
      <w:r>
        <w:rPr>
          <w:spacing w:val="-2"/>
        </w:rPr>
        <w:t xml:space="preserve"> </w:t>
      </w:r>
      <w:r>
        <w:t>2002 and the Nasdaq Stock</w:t>
      </w:r>
      <w:r>
        <w:rPr>
          <w:spacing w:val="-3"/>
        </w:rPr>
        <w:t xml:space="preserve"> </w:t>
      </w:r>
      <w:r>
        <w:t>Market.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3"/>
        <w:jc w:val="both"/>
      </w:pPr>
      <w:r>
        <w:t>The Board will have additional standing and temporary committees as deemed appropriate by the Board.</w:t>
      </w:r>
      <w:r>
        <w:rPr>
          <w:spacing w:val="1"/>
        </w:rPr>
        <w:t xml:space="preserve"> </w:t>
      </w:r>
      <w:r>
        <w:t>The Board presently has no other standing or temporary committees.</w:t>
      </w:r>
      <w:r>
        <w:rPr>
          <w:spacing w:val="1"/>
        </w:rPr>
        <w:t xml:space="preserve"> </w:t>
      </w:r>
      <w:r>
        <w:t>Committee members will be</w:t>
      </w:r>
      <w:r>
        <w:rPr>
          <w:spacing w:val="1"/>
        </w:rPr>
        <w:t xml:space="preserve"> </w:t>
      </w:r>
      <w:r>
        <w:t>appointed on the basis of the responsibilities of the various committees and the skills, background and</w:t>
      </w:r>
      <w:r>
        <w:rPr>
          <w:spacing w:val="1"/>
        </w:rPr>
        <w:t xml:space="preserve"> </w:t>
      </w:r>
      <w:r>
        <w:t>experience of individual Directors. Committee assignments will be recommended to the Board by the</w:t>
      </w:r>
      <w:r>
        <w:rPr>
          <w:spacing w:val="1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Committee.</w:t>
      </w:r>
    </w:p>
    <w:p w:rsidR="00C81A62" w:rsidRDefault="00C81A62">
      <w:pPr>
        <w:pStyle w:val="BodyText"/>
        <w:spacing w:before="1"/>
      </w:pPr>
    </w:p>
    <w:p w:rsidR="00C81A62" w:rsidRDefault="00512849">
      <w:pPr>
        <w:pStyle w:val="BodyText"/>
        <w:ind w:left="139" w:right="130"/>
        <w:jc w:val="both"/>
      </w:pPr>
      <w:r>
        <w:t>Each committee will have its own charter which will be reviewed and updated periodically. The charters</w:t>
      </w:r>
      <w:r>
        <w:rPr>
          <w:spacing w:val="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forth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purposes,</w:t>
      </w:r>
      <w:r>
        <w:rPr>
          <w:spacing w:val="-11"/>
        </w:rPr>
        <w:t xml:space="preserve"> </w:t>
      </w:r>
      <w:r>
        <w:t>goals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committees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qualifications</w:t>
      </w:r>
      <w:r>
        <w:rPr>
          <w:spacing w:val="-52"/>
        </w:rPr>
        <w:t xml:space="preserve"> </w:t>
      </w:r>
      <w:r>
        <w:t>for committee membership. Any director who is not a member of a particular Committee may attend any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meeting.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4"/>
        <w:jc w:val="both"/>
      </w:pPr>
      <w:r>
        <w:t>The Chair of each committee, in consultation with the committee members, will determine the frequency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length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committee’s</w:t>
      </w:r>
      <w:r>
        <w:rPr>
          <w:spacing w:val="-8"/>
        </w:rPr>
        <w:t xml:space="preserve"> </w:t>
      </w:r>
      <w:r>
        <w:t>charter.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management, will develop the committee’s agenda. Each committee will establish a schedule of agenda</w:t>
      </w:r>
      <w:r>
        <w:rPr>
          <w:spacing w:val="1"/>
        </w:rPr>
        <w:t xml:space="preserve"> </w:t>
      </w:r>
      <w:r>
        <w:t>subjects to be discussed during the year (to the degree these can be foreseen). The schedule for each</w:t>
      </w:r>
      <w:r>
        <w:rPr>
          <w:spacing w:val="1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agenda items, will</w:t>
      </w:r>
      <w:r>
        <w:rPr>
          <w:spacing w:val="-2"/>
        </w:rPr>
        <w:t xml:space="preserve"> </w:t>
      </w:r>
      <w:r>
        <w:t>be furnished to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Directors.</w:t>
      </w:r>
    </w:p>
    <w:p w:rsidR="00C81A62" w:rsidRDefault="00C81A62">
      <w:pPr>
        <w:pStyle w:val="BodyText"/>
        <w:spacing w:before="9"/>
        <w:rPr>
          <w:sz w:val="21"/>
        </w:rPr>
      </w:pPr>
    </w:p>
    <w:p w:rsidR="00C81A62" w:rsidRDefault="00512849">
      <w:pPr>
        <w:pStyle w:val="BodyText"/>
        <w:ind w:left="139" w:right="137"/>
        <w:jc w:val="both"/>
      </w:pP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hire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Corporation’s</w:t>
      </w:r>
      <w:r>
        <w:rPr>
          <w:spacing w:val="-3"/>
        </w:rPr>
        <w:t xml:space="preserve"> </w:t>
      </w:r>
      <w:r>
        <w:t>expense</w:t>
      </w:r>
      <w:r>
        <w:rPr>
          <w:spacing w:val="-7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legal,</w:t>
      </w:r>
      <w:r>
        <w:rPr>
          <w:spacing w:val="-52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advisors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deem</w:t>
      </w:r>
      <w:r>
        <w:rPr>
          <w:spacing w:val="-11"/>
        </w:rPr>
        <w:t xml:space="preserve"> </w:t>
      </w:r>
      <w:r>
        <w:t>necessary,</w:t>
      </w:r>
      <w:r>
        <w:rPr>
          <w:spacing w:val="-11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consulting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obtaining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52"/>
        </w:rPr>
        <w:t xml:space="preserve"> </w:t>
      </w:r>
      <w:r>
        <w:t>officer of</w:t>
      </w:r>
      <w:r>
        <w:rPr>
          <w:spacing w:val="-2"/>
        </w:rPr>
        <w:t xml:space="preserve"> </w:t>
      </w:r>
      <w:r>
        <w:t>the Corporation in advance.</w:t>
      </w:r>
    </w:p>
    <w:p w:rsidR="00C81A62" w:rsidRDefault="00C81A62">
      <w:pPr>
        <w:pStyle w:val="BodyText"/>
        <w:spacing w:before="2"/>
      </w:pPr>
    </w:p>
    <w:p w:rsidR="00C81A62" w:rsidRDefault="00512849">
      <w:pPr>
        <w:pStyle w:val="BodyText"/>
        <w:ind w:left="140"/>
        <w:jc w:val="both"/>
      </w:pPr>
      <w:r>
        <w:rPr>
          <w:u w:val="single"/>
        </w:rPr>
        <w:t>Periodic</w:t>
      </w:r>
      <w:r>
        <w:rPr>
          <w:spacing w:val="-5"/>
          <w:u w:val="single"/>
        </w:rPr>
        <w:t xml:space="preserve"> </w:t>
      </w:r>
      <w:r>
        <w:rPr>
          <w:u w:val="single"/>
        </w:rPr>
        <w:t>Performance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Evaluation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1"/>
        <w:ind w:left="139" w:right="133"/>
        <w:jc w:val="both"/>
      </w:pPr>
      <w:r>
        <w:t>The Governance Committee will conduct an evaluation of the Board’s performance at least once every</w:t>
      </w:r>
      <w:r>
        <w:rPr>
          <w:spacing w:val="1"/>
        </w:rPr>
        <w:t xml:space="preserve"> </w:t>
      </w:r>
      <w:r>
        <w:t>three years based on criteria established by the Governance Committee to determine whether the Board is</w:t>
      </w:r>
      <w:r>
        <w:rPr>
          <w:spacing w:val="1"/>
        </w:rPr>
        <w:t xml:space="preserve"> </w:t>
      </w:r>
      <w:r>
        <w:t>functioning</w:t>
      </w:r>
      <w:r>
        <w:rPr>
          <w:spacing w:val="-5"/>
        </w:rPr>
        <w:t xml:space="preserve"> </w:t>
      </w:r>
      <w:r>
        <w:t>effectively.</w:t>
      </w:r>
      <w:r>
        <w:rPr>
          <w:spacing w:val="5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years)</w:t>
      </w:r>
      <w:r>
        <w:rPr>
          <w:spacing w:val="-4"/>
        </w:rPr>
        <w:t xml:space="preserve"> </w:t>
      </w:r>
      <w:r>
        <w:t>self-</w:t>
      </w:r>
      <w:r>
        <w:rPr>
          <w:spacing w:val="-52"/>
        </w:rPr>
        <w:t xml:space="preserve"> </w:t>
      </w:r>
      <w:r>
        <w:t>evaluation. The Governance Committee will receive comments from all Directors and report at least once</w:t>
      </w:r>
      <w:r>
        <w:rPr>
          <w:spacing w:val="1"/>
        </w:rPr>
        <w:t xml:space="preserve"> </w:t>
      </w:r>
      <w:r>
        <w:t>every three years to the Board with an assessment of the Board’s performance and will review and report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self-assessments.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Board’s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contributions</w:t>
      </w:r>
      <w:r>
        <w:rPr>
          <w:spacing w:val="-8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or management</w:t>
      </w:r>
      <w:r>
        <w:rPr>
          <w:spacing w:val="-1"/>
        </w:rPr>
        <w:t xml:space="preserve"> </w:t>
      </w:r>
      <w:r>
        <w:t>believes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5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committee could</w:t>
      </w:r>
      <w:r>
        <w:rPr>
          <w:spacing w:val="-3"/>
        </w:rPr>
        <w:t xml:space="preserve"> </w:t>
      </w:r>
      <w:r>
        <w:t>improve.</w:t>
      </w:r>
    </w:p>
    <w:p w:rsidR="00C81A62" w:rsidRDefault="00C81A62">
      <w:pPr>
        <w:pStyle w:val="BodyText"/>
        <w:spacing w:before="1"/>
      </w:pPr>
    </w:p>
    <w:p w:rsidR="00C81A62" w:rsidRDefault="00512849">
      <w:pPr>
        <w:pStyle w:val="BodyText"/>
        <w:ind w:left="139" w:right="134"/>
        <w:jc w:val="both"/>
      </w:pP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years,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member</w:t>
      </w:r>
      <w:r>
        <w:rPr>
          <w:spacing w:val="-53"/>
        </w:rPr>
        <w:t xml:space="preserve"> </w:t>
      </w:r>
      <w:r>
        <w:t>of the Board for the purpose of assessing, among other attributes, each director's (a) participation and</w:t>
      </w:r>
      <w:r>
        <w:rPr>
          <w:spacing w:val="1"/>
        </w:rPr>
        <w:t xml:space="preserve"> </w:t>
      </w:r>
      <w:r>
        <w:t>contribution at meetings, (b) attendance, (c) availability and willingness to advise and consult fellow</w:t>
      </w:r>
      <w:r>
        <w:rPr>
          <w:spacing w:val="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and management, and</w:t>
      </w:r>
      <w:r>
        <w:rPr>
          <w:spacing w:val="-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as a member of</w:t>
      </w:r>
      <w:r>
        <w:rPr>
          <w:spacing w:val="1"/>
        </w:rPr>
        <w:t xml:space="preserve"> </w:t>
      </w:r>
      <w:r>
        <w:t>the Board.</w:t>
      </w:r>
    </w:p>
    <w:p w:rsidR="00C81A62" w:rsidRDefault="00C81A62">
      <w:pPr>
        <w:pStyle w:val="BodyText"/>
        <w:spacing w:before="11"/>
        <w:rPr>
          <w:sz w:val="21"/>
        </w:rPr>
      </w:pPr>
    </w:p>
    <w:p w:rsidR="00C81A62" w:rsidRDefault="00512849">
      <w:pPr>
        <w:pStyle w:val="BodyText"/>
        <w:ind w:left="139" w:right="136"/>
        <w:jc w:val="both"/>
      </w:pPr>
      <w:r>
        <w:t>The Governance Committee has the responsibility for ensuring that the foregoing reviews and evaluations</w:t>
      </w:r>
      <w:r>
        <w:rPr>
          <w:spacing w:val="-52"/>
        </w:rPr>
        <w:t xml:space="preserve"> </w:t>
      </w:r>
      <w:r>
        <w:t>are completed.</w:t>
      </w:r>
      <w:r>
        <w:rPr>
          <w:spacing w:val="1"/>
        </w:rPr>
        <w:t xml:space="preserve"> </w:t>
      </w:r>
      <w:r>
        <w:t>All such reviews and evaluations are strictly confidential and such information will not be</w:t>
      </w:r>
      <w:r>
        <w:rPr>
          <w:spacing w:val="-5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public.</w:t>
      </w:r>
    </w:p>
    <w:p w:rsidR="00C81A62" w:rsidRDefault="00C81A62">
      <w:pPr>
        <w:jc w:val="both"/>
        <w:sectPr w:rsidR="00C81A62">
          <w:pgSz w:w="12240" w:h="15840"/>
          <w:pgMar w:top="960" w:right="1300" w:bottom="940" w:left="1300" w:header="730" w:footer="746" w:gutter="0"/>
          <w:cols w:space="720"/>
        </w:sectPr>
      </w:pPr>
    </w:p>
    <w:p w:rsidR="00C81A62" w:rsidRDefault="00512849">
      <w:pPr>
        <w:tabs>
          <w:tab w:val="left" w:pos="2479"/>
        </w:tabs>
        <w:spacing w:before="19"/>
        <w:ind w:left="2480" w:right="4282" w:hanging="2340"/>
        <w:rPr>
          <w:b/>
          <w:sz w:val="20"/>
        </w:rPr>
      </w:pPr>
      <w:r>
        <w:rPr>
          <w:b/>
          <w:sz w:val="20"/>
        </w:rPr>
        <w:lastRenderedPageBreak/>
        <w:t>Prepared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Independent Bank Corporation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Corporate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Governance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Principles</w:t>
      </w:r>
    </w:p>
    <w:p w:rsidR="00C81A62" w:rsidRDefault="00512849">
      <w:pPr>
        <w:tabs>
          <w:tab w:val="left" w:pos="2479"/>
        </w:tabs>
        <w:spacing w:before="1"/>
        <w:ind w:left="140"/>
        <w:rPr>
          <w:b/>
          <w:sz w:val="20"/>
        </w:rPr>
      </w:pPr>
      <w:r>
        <w:rPr>
          <w:b/>
          <w:sz w:val="20"/>
        </w:rPr>
        <w:t>Approved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Board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Directors</w:t>
      </w:r>
    </w:p>
    <w:p w:rsidR="00C81A62" w:rsidRDefault="00512849">
      <w:pPr>
        <w:tabs>
          <w:tab w:val="left" w:pos="5179"/>
        </w:tabs>
        <w:spacing w:before="1"/>
        <w:ind w:left="139"/>
        <w:rPr>
          <w:b/>
          <w:sz w:val="20"/>
        </w:rPr>
      </w:pPr>
      <w:r>
        <w:rPr>
          <w:b/>
          <w:sz w:val="20"/>
        </w:rPr>
        <w:t>Last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Date: 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July 23,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2029</w:t>
      </w:r>
      <w:r>
        <w:rPr>
          <w:b/>
          <w:sz w:val="20"/>
        </w:rPr>
        <w:tab/>
        <w:t>Approval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2020</w:t>
      </w:r>
    </w:p>
    <w:p w:rsidR="00C81A62" w:rsidRDefault="004E3F7E">
      <w:pPr>
        <w:pStyle w:val="BodyText"/>
        <w:spacing w:line="43" w:lineRule="exact"/>
        <w:ind w:left="11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8" o:spid="_x0000_s1030" style="width:470.9pt;height:2.2pt;mso-position-horizontal-relative:char;mso-position-vertical-relative:line" coordsize="9418,44">
            <v:shape id="docshape9" o:spid="_x0000_s1031" style="position:absolute;width:9418;height:44" coordsize="9418,44" o:spt="100" adj="0,,0" path="m9418,29l,29,,43r9418,l9418,29xm9418,l,,,14r9418,l9418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C81A62" w:rsidRDefault="00C81A62">
      <w:pPr>
        <w:pStyle w:val="BodyText"/>
        <w:rPr>
          <w:b/>
          <w:sz w:val="20"/>
        </w:rPr>
      </w:pPr>
    </w:p>
    <w:p w:rsidR="00C81A62" w:rsidRDefault="00C81A62">
      <w:pPr>
        <w:pStyle w:val="BodyText"/>
        <w:spacing w:before="3"/>
        <w:rPr>
          <w:b/>
          <w:sz w:val="23"/>
        </w:rPr>
      </w:pPr>
    </w:p>
    <w:p w:rsidR="00C81A62" w:rsidRDefault="00512849">
      <w:pPr>
        <w:pStyle w:val="BodyText"/>
        <w:ind w:left="140"/>
      </w:pPr>
      <w:r>
        <w:rPr>
          <w:u w:val="single"/>
        </w:rPr>
        <w:t>Director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Access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Officers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Employees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1"/>
        <w:ind w:left="140" w:right="137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openness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candor in</w:t>
      </w:r>
      <w:r>
        <w:rPr>
          <w:spacing w:val="1"/>
        </w:rPr>
        <w:t xml:space="preserve"> </w:t>
      </w:r>
      <w:r>
        <w:t>their interactions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flowing</w:t>
      </w:r>
      <w:r>
        <w:rPr>
          <w:spacing w:val="-3"/>
        </w:rPr>
        <w:t xml:space="preserve"> </w:t>
      </w:r>
      <w:r>
        <w:t>between them.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39" w:right="132"/>
        <w:jc w:val="both"/>
      </w:pPr>
      <w:r>
        <w:t>Directors have full and free access to officers and employees of the Corporation and its subsidiaries. The</w:t>
      </w:r>
      <w:r>
        <w:rPr>
          <w:spacing w:val="1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judgment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disruptive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operations</w:t>
      </w:r>
      <w:r>
        <w:rPr>
          <w:spacing w:val="-5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Officer.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40" w:right="133"/>
        <w:jc w:val="both"/>
      </w:pPr>
      <w:r>
        <w:t>At the Chief Executive Officer’s request, members of executive management regularly attend Board</w:t>
      </w:r>
      <w:r>
        <w:rPr>
          <w:spacing w:val="1"/>
        </w:rPr>
        <w:t xml:space="preserve"> </w:t>
      </w:r>
      <w:r>
        <w:t>meetings.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40"/>
        <w:jc w:val="both"/>
      </w:pPr>
      <w:r>
        <w:rPr>
          <w:u w:val="single"/>
        </w:rPr>
        <w:t>CEO</w:t>
      </w:r>
      <w:r>
        <w:rPr>
          <w:spacing w:val="-3"/>
          <w:u w:val="single"/>
        </w:rPr>
        <w:t xml:space="preserve"> </w:t>
      </w:r>
      <w:r>
        <w:rPr>
          <w:u w:val="single"/>
        </w:rPr>
        <w:t>Evaluation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Management Succession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2"/>
        <w:ind w:left="140" w:right="132"/>
        <w:jc w:val="both"/>
      </w:pPr>
      <w:r>
        <w:t>In January or February of each year, the Compensation Committee will gather information concerning the</w:t>
      </w:r>
      <w:r>
        <w:rPr>
          <w:spacing w:val="-52"/>
        </w:rPr>
        <w:t xml:space="preserve"> </w:t>
      </w:r>
      <w:r>
        <w:t>Chief Executive Officer’s performance for the prior year, as set forth in its charter and discuss it with the</w:t>
      </w:r>
      <w:r>
        <w:rPr>
          <w:spacing w:val="1"/>
        </w:rPr>
        <w:t xml:space="preserve"> </w:t>
      </w:r>
      <w:r>
        <w:t>Board in executive session. The Compensation Committee will have set performance goals for the Chief</w:t>
      </w:r>
      <w:r>
        <w:rPr>
          <w:spacing w:val="1"/>
        </w:rPr>
        <w:t xml:space="preserve"> </w:t>
      </w:r>
      <w:r>
        <w:t>Executive Officer and will evaluate the Chief Executive Officer's performance relative to these goals. The</w:t>
      </w:r>
      <w:r>
        <w:rPr>
          <w:spacing w:val="-52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Officer’s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achievement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goals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input.</w:t>
      </w:r>
      <w:r>
        <w:rPr>
          <w:spacing w:val="3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Chief</w:t>
      </w:r>
      <w:r>
        <w:rPr>
          <w:spacing w:val="-11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during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deliberation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upon his 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compensation.</w:t>
      </w:r>
    </w:p>
    <w:p w:rsidR="00C81A62" w:rsidRDefault="00C81A62">
      <w:pPr>
        <w:pStyle w:val="BodyText"/>
        <w:spacing w:before="10"/>
        <w:rPr>
          <w:sz w:val="21"/>
        </w:rPr>
      </w:pPr>
    </w:p>
    <w:p w:rsidR="00C81A62" w:rsidRDefault="00512849">
      <w:pPr>
        <w:pStyle w:val="BodyText"/>
        <w:ind w:left="140" w:right="135"/>
        <w:jc w:val="both"/>
      </w:pPr>
      <w:r>
        <w:t>The Chief Executive Officer will report annually to the Compensation Committee and the Board on</w:t>
      </w:r>
      <w:r>
        <w:rPr>
          <w:spacing w:val="1"/>
        </w:rPr>
        <w:t xml:space="preserve"> </w:t>
      </w:r>
      <w:r>
        <w:t>succession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recommendations and evaluations of potential successors, along with a review of any development plans</w:t>
      </w:r>
      <w:r>
        <w:rPr>
          <w:spacing w:val="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individuals.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spacing w:before="1"/>
        <w:ind w:left="140"/>
        <w:jc w:val="both"/>
      </w:pPr>
      <w:r>
        <w:rPr>
          <w:u w:val="single"/>
        </w:rPr>
        <w:t>Director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Stock</w:t>
      </w:r>
      <w:r>
        <w:rPr>
          <w:spacing w:val="-4"/>
          <w:u w:val="single"/>
        </w:rPr>
        <w:t xml:space="preserve"> </w:t>
      </w:r>
      <w:r>
        <w:rPr>
          <w:u w:val="single"/>
        </w:rPr>
        <w:t>Ownership</w:t>
      </w:r>
    </w:p>
    <w:p w:rsidR="00C81A62" w:rsidRDefault="00C81A62">
      <w:pPr>
        <w:pStyle w:val="BodyText"/>
        <w:rPr>
          <w:sz w:val="14"/>
        </w:rPr>
      </w:pPr>
    </w:p>
    <w:p w:rsidR="00C81A62" w:rsidRDefault="00512849">
      <w:pPr>
        <w:pStyle w:val="BodyText"/>
        <w:spacing w:before="92"/>
        <w:ind w:left="139" w:right="130"/>
        <w:jc w:val="both"/>
      </w:pPr>
      <w:r>
        <w:t>The form and amount of Director compensation will be determined by the Compensation Committee, 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Charter,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then</w:t>
      </w:r>
      <w:r>
        <w:rPr>
          <w:spacing w:val="-15"/>
        </w:rPr>
        <w:t xml:space="preserve"> </w:t>
      </w:r>
      <w:r>
        <w:t>recommended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Board.</w:t>
      </w:r>
      <w:r>
        <w:rPr>
          <w:spacing w:val="2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Director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minimum</w:t>
      </w:r>
      <w:r>
        <w:rPr>
          <w:spacing w:val="-53"/>
        </w:rPr>
        <w:t xml:space="preserve"> </w:t>
      </w:r>
      <w:r>
        <w:t>of $300,000 (in market value) of the Corporation’s common stock within five years’ of his or her initial</w:t>
      </w:r>
      <w:r>
        <w:rPr>
          <w:spacing w:val="1"/>
        </w:rPr>
        <w:t xml:space="preserve"> </w:t>
      </w:r>
      <w:r>
        <w:t>election or appointment to the Board. One-half of a Director’s compensation will be paid in cash and the</w:t>
      </w:r>
      <w:r>
        <w:rPr>
          <w:spacing w:val="1"/>
        </w:rPr>
        <w:t xml:space="preserve"> </w:t>
      </w:r>
      <w:r>
        <w:t>other one-half will be paid on a deferred basis in the form of the Corporation’s common stock under the</w:t>
      </w:r>
      <w:r>
        <w:rPr>
          <w:spacing w:val="1"/>
        </w:rPr>
        <w:t xml:space="preserve"> </w:t>
      </w:r>
      <w:r>
        <w:t>Corporation’s Deferred Compensation and Stock Purchase Plan for Non-employee Directors (the “Plan”)</w:t>
      </w:r>
      <w:r>
        <w:rPr>
          <w:spacing w:val="1"/>
        </w:rPr>
        <w:t xml:space="preserve"> </w:t>
      </w:r>
      <w:r>
        <w:t>until that Director achieves the share ownership guidelines. Shares acquired on a deferred basis under the</w:t>
      </w:r>
      <w:r>
        <w:rPr>
          <w:spacing w:val="1"/>
        </w:rPr>
        <w:t xml:space="preserve"> </w:t>
      </w:r>
      <w:r>
        <w:t>Plan will be credited based upon 90% of the current fair market value of the Corporation’s common stock</w:t>
      </w:r>
      <w:r>
        <w:rPr>
          <w:spacing w:val="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deferral.</w:t>
      </w:r>
      <w:r>
        <w:rPr>
          <w:spacing w:val="-9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achieved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requisite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ownership,</w:t>
      </w:r>
      <w:r>
        <w:rPr>
          <w:spacing w:val="-9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then</w:t>
      </w:r>
      <w:r>
        <w:rPr>
          <w:spacing w:val="-5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contributing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Director who has achieved initial compliance with the stock ownership objective will be deemed to be in</w:t>
      </w:r>
      <w:r>
        <w:rPr>
          <w:spacing w:val="1"/>
        </w:rPr>
        <w:t xml:space="preserve"> </w:t>
      </w:r>
      <w:r>
        <w:t>continued</w:t>
      </w:r>
      <w:r>
        <w:rPr>
          <w:spacing w:val="-14"/>
        </w:rPr>
        <w:t xml:space="preserve"> </w:t>
      </w:r>
      <w:r>
        <w:t>compliance,</w:t>
      </w:r>
      <w:r>
        <w:rPr>
          <w:spacing w:val="-13"/>
        </w:rPr>
        <w:t xml:space="preserve"> </w:t>
      </w:r>
      <w:r>
        <w:t>irrespective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subsequent</w:t>
      </w:r>
      <w:r>
        <w:rPr>
          <w:spacing w:val="-12"/>
        </w:rPr>
        <w:t xml:space="preserve"> </w:t>
      </w:r>
      <w:r>
        <w:t>declines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market</w:t>
      </w:r>
      <w:r>
        <w:rPr>
          <w:spacing w:val="-11"/>
        </w:rPr>
        <w:t xml:space="preserve"> </w:t>
      </w:r>
      <w:r>
        <w:t>price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Corporation’s</w:t>
      </w:r>
      <w:r>
        <w:rPr>
          <w:spacing w:val="-13"/>
        </w:rPr>
        <w:t xml:space="preserve"> </w:t>
      </w:r>
      <w:r>
        <w:t>common</w:t>
      </w:r>
      <w:r>
        <w:rPr>
          <w:spacing w:val="-53"/>
        </w:rPr>
        <w:t xml:space="preserve"> </w:t>
      </w:r>
      <w:r>
        <w:t>stock, provided that the Director does not dispose of any shares of Corporation common stock until the</w:t>
      </w:r>
      <w:r>
        <w:rPr>
          <w:spacing w:val="1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ownership objective is subsequently</w:t>
      </w:r>
      <w:r>
        <w:rPr>
          <w:spacing w:val="-3"/>
        </w:rPr>
        <w:t xml:space="preserve"> </w:t>
      </w:r>
      <w:r>
        <w:t>achieved.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40"/>
        <w:jc w:val="both"/>
      </w:pPr>
      <w:r>
        <w:rPr>
          <w:u w:val="single"/>
        </w:rPr>
        <w:t>Senior</w:t>
      </w:r>
      <w:r>
        <w:rPr>
          <w:spacing w:val="-1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Stock</w:t>
      </w:r>
      <w:r>
        <w:rPr>
          <w:spacing w:val="-6"/>
          <w:u w:val="single"/>
        </w:rPr>
        <w:t xml:space="preserve"> </w:t>
      </w:r>
      <w:r>
        <w:rPr>
          <w:u w:val="single"/>
        </w:rPr>
        <w:t>Ownership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1"/>
        <w:ind w:left="140"/>
      </w:pPr>
      <w:r>
        <w:t>Senior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executives</w:t>
      </w:r>
      <w:r>
        <w:rPr>
          <w:spacing w:val="-6"/>
        </w:rPr>
        <w:t xml:space="preserve"> </w:t>
      </w:r>
      <w:r>
        <w:t>(defined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President/CEO,</w:t>
      </w:r>
      <w:r>
        <w:rPr>
          <w:spacing w:val="-6"/>
        </w:rPr>
        <w:t xml:space="preserve"> </w:t>
      </w:r>
      <w:r>
        <w:t>Executive</w:t>
      </w:r>
      <w:r>
        <w:rPr>
          <w:spacing w:val="-52"/>
        </w:rPr>
        <w:t xml:space="preserve"> </w:t>
      </w:r>
      <w:r>
        <w:t>Presidents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Senior</w:t>
      </w:r>
      <w:r>
        <w:rPr>
          <w:spacing w:val="35"/>
        </w:rPr>
        <w:t xml:space="preserve"> </w:t>
      </w:r>
      <w:r>
        <w:t>Vice</w:t>
      </w:r>
      <w:r>
        <w:rPr>
          <w:spacing w:val="37"/>
        </w:rPr>
        <w:t xml:space="preserve"> </w:t>
      </w:r>
      <w:r>
        <w:t>Presidents)</w:t>
      </w:r>
      <w:r>
        <w:rPr>
          <w:spacing w:val="36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hold</w:t>
      </w:r>
      <w:r>
        <w:rPr>
          <w:spacing w:val="3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significant</w:t>
      </w:r>
      <w:r>
        <w:rPr>
          <w:spacing w:val="38"/>
        </w:rPr>
        <w:t xml:space="preserve"> </w:t>
      </w:r>
      <w:r>
        <w:t>amount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stock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Corporation.</w:t>
      </w:r>
    </w:p>
    <w:p w:rsidR="00C81A62" w:rsidRDefault="00C81A62">
      <w:pPr>
        <w:sectPr w:rsidR="00C81A62">
          <w:pgSz w:w="12240" w:h="15840"/>
          <w:pgMar w:top="960" w:right="1300" w:bottom="940" w:left="1300" w:header="730" w:footer="746" w:gutter="0"/>
          <w:cols w:space="720"/>
        </w:sectPr>
      </w:pPr>
    </w:p>
    <w:p w:rsidR="00C81A62" w:rsidRDefault="00512849">
      <w:pPr>
        <w:tabs>
          <w:tab w:val="left" w:pos="2479"/>
        </w:tabs>
        <w:spacing w:before="19"/>
        <w:ind w:left="2480" w:right="4282" w:hanging="2340"/>
        <w:rPr>
          <w:b/>
          <w:sz w:val="20"/>
        </w:rPr>
      </w:pPr>
      <w:r>
        <w:rPr>
          <w:b/>
          <w:sz w:val="20"/>
        </w:rPr>
        <w:lastRenderedPageBreak/>
        <w:t>Prepared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Independent Bank Corporation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Corporate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Governance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Principles</w:t>
      </w:r>
    </w:p>
    <w:p w:rsidR="00C81A62" w:rsidRDefault="00512849">
      <w:pPr>
        <w:tabs>
          <w:tab w:val="left" w:pos="2479"/>
        </w:tabs>
        <w:spacing w:before="1"/>
        <w:ind w:left="140"/>
        <w:rPr>
          <w:b/>
          <w:sz w:val="20"/>
        </w:rPr>
      </w:pPr>
      <w:r>
        <w:rPr>
          <w:b/>
          <w:sz w:val="20"/>
        </w:rPr>
        <w:t>Approved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Board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Directors</w:t>
      </w:r>
    </w:p>
    <w:p w:rsidR="00C81A62" w:rsidRDefault="00512849">
      <w:pPr>
        <w:tabs>
          <w:tab w:val="left" w:pos="5179"/>
        </w:tabs>
        <w:spacing w:before="1"/>
        <w:ind w:left="139"/>
        <w:rPr>
          <w:b/>
          <w:sz w:val="20"/>
        </w:rPr>
      </w:pPr>
      <w:r>
        <w:rPr>
          <w:b/>
          <w:sz w:val="20"/>
        </w:rPr>
        <w:t>Last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Date: 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July 23,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2029</w:t>
      </w:r>
      <w:r>
        <w:rPr>
          <w:b/>
          <w:sz w:val="20"/>
        </w:rPr>
        <w:tab/>
        <w:t>Approval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2020</w:t>
      </w:r>
    </w:p>
    <w:p w:rsidR="00C81A62" w:rsidRDefault="004E3F7E">
      <w:pPr>
        <w:pStyle w:val="BodyText"/>
        <w:spacing w:line="43" w:lineRule="exact"/>
        <w:ind w:left="11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10" o:spid="_x0000_s1028" style="width:470.9pt;height:2.2pt;mso-position-horizontal-relative:char;mso-position-vertical-relative:line" coordsize="9418,44">
            <v:shape id="docshape11" o:spid="_x0000_s1029" style="position:absolute;width:9418;height:44" coordsize="9418,44" o:spt="100" adj="0,,0" path="m9418,29l,29,,43r9418,l9418,29xm9418,l,,,14r9418,l9418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C81A62" w:rsidRDefault="00C81A62">
      <w:pPr>
        <w:pStyle w:val="BodyText"/>
        <w:spacing w:before="5"/>
        <w:rPr>
          <w:b/>
          <w:sz w:val="13"/>
        </w:rPr>
      </w:pPr>
    </w:p>
    <w:p w:rsidR="00C81A62" w:rsidRDefault="00512849">
      <w:pPr>
        <w:pStyle w:val="BodyText"/>
        <w:spacing w:before="91"/>
        <w:ind w:left="140" w:right="134"/>
        <w:jc w:val="both"/>
      </w:pPr>
      <w:r>
        <w:t>Consequently, the Board believes that a significant portion of senior executive compensation should be</w:t>
      </w:r>
      <w:r>
        <w:rPr>
          <w:spacing w:val="1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Corporation</w:t>
      </w:r>
      <w:r>
        <w:rPr>
          <w:spacing w:val="-10"/>
        </w:rPr>
        <w:t xml:space="preserve"> </w:t>
      </w:r>
      <w:r>
        <w:t>equity.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stock</w:t>
      </w:r>
      <w:r>
        <w:rPr>
          <w:spacing w:val="-10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senior</w:t>
      </w:r>
      <w:r>
        <w:rPr>
          <w:spacing w:val="-53"/>
        </w:rPr>
        <w:t xml:space="preserve"> </w:t>
      </w:r>
      <w:r>
        <w:rPr>
          <w:spacing w:val="-1"/>
        </w:rPr>
        <w:t>executives</w:t>
      </w:r>
      <w:r>
        <w:rPr>
          <w:spacing w:val="-12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stock</w:t>
      </w:r>
      <w:r>
        <w:rPr>
          <w:spacing w:val="-12"/>
        </w:rPr>
        <w:t xml:space="preserve"> </w:t>
      </w:r>
      <w:r>
        <w:t>ownership</w:t>
      </w:r>
      <w:r>
        <w:rPr>
          <w:spacing w:val="-12"/>
        </w:rPr>
        <w:t xml:space="preserve"> </w:t>
      </w:r>
      <w:r>
        <w:t>ranging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t>executive’s</w:t>
      </w:r>
      <w:r>
        <w:rPr>
          <w:spacing w:val="-12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salary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300%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senior</w:t>
      </w:r>
      <w:r>
        <w:rPr>
          <w:spacing w:val="1"/>
        </w:rPr>
        <w:t xml:space="preserve"> </w:t>
      </w:r>
      <w:r>
        <w:t>executive’s</w:t>
      </w:r>
      <w:r>
        <w:rPr>
          <w:spacing w:val="-3"/>
        </w:rPr>
        <w:t xml:space="preserve"> </w:t>
      </w:r>
      <w:r>
        <w:t>base salary</w:t>
      </w:r>
      <w:r>
        <w:rPr>
          <w:spacing w:val="-3"/>
        </w:rPr>
        <w:t xml:space="preserve"> </w:t>
      </w:r>
      <w:r>
        <w:t>as follows:</w:t>
      </w:r>
    </w:p>
    <w:p w:rsidR="00C81A62" w:rsidRDefault="00C81A62">
      <w:pPr>
        <w:pStyle w:val="BodyText"/>
        <w:spacing w:before="6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C81A62">
        <w:trPr>
          <w:trHeight w:val="251"/>
        </w:trPr>
        <w:tc>
          <w:tcPr>
            <w:tcW w:w="4428" w:type="dxa"/>
          </w:tcPr>
          <w:p w:rsidR="00C81A62" w:rsidRDefault="00512849">
            <w:pPr>
              <w:pStyle w:val="TableParagraph"/>
            </w:pPr>
            <w:r>
              <w:t>Title</w:t>
            </w:r>
          </w:p>
        </w:tc>
        <w:tc>
          <w:tcPr>
            <w:tcW w:w="4428" w:type="dxa"/>
          </w:tcPr>
          <w:p w:rsidR="00C81A62" w:rsidRDefault="00512849">
            <w:pPr>
              <w:pStyle w:val="TableParagraph"/>
              <w:ind w:right="366"/>
            </w:pP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Stock</w:t>
            </w:r>
            <w:r>
              <w:rPr>
                <w:spacing w:val="-4"/>
              </w:rPr>
              <w:t xml:space="preserve"> </w:t>
            </w:r>
            <w:r>
              <w:t>Ownership</w:t>
            </w:r>
            <w:r>
              <w:rPr>
                <w:spacing w:val="-1"/>
              </w:rPr>
              <w:t xml:space="preserve"> </w:t>
            </w:r>
            <w:r>
              <w:t>Requirement</w:t>
            </w:r>
          </w:p>
        </w:tc>
      </w:tr>
      <w:tr w:rsidR="00C81A62">
        <w:trPr>
          <w:trHeight w:val="253"/>
        </w:trPr>
        <w:tc>
          <w:tcPr>
            <w:tcW w:w="4428" w:type="dxa"/>
          </w:tcPr>
          <w:p w:rsidR="00C81A62" w:rsidRDefault="00512849">
            <w:pPr>
              <w:pStyle w:val="TableParagraph"/>
              <w:spacing w:line="234" w:lineRule="exact"/>
              <w:ind w:right="366"/>
            </w:pPr>
            <w:r>
              <w:t>Corporation</w:t>
            </w:r>
            <w:r>
              <w:rPr>
                <w:spacing w:val="-3"/>
              </w:rPr>
              <w:t xml:space="preserve"> </w:t>
            </w:r>
            <w:r>
              <w:t>Chief</w:t>
            </w:r>
            <w:r>
              <w:rPr>
                <w:spacing w:val="-1"/>
              </w:rPr>
              <w:t xml:space="preserve"> </w:t>
            </w: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Officer</w:t>
            </w:r>
          </w:p>
        </w:tc>
        <w:tc>
          <w:tcPr>
            <w:tcW w:w="4428" w:type="dxa"/>
          </w:tcPr>
          <w:p w:rsidR="00C81A62" w:rsidRDefault="00512849">
            <w:pPr>
              <w:pStyle w:val="TableParagraph"/>
              <w:spacing w:line="234" w:lineRule="exact"/>
            </w:pPr>
            <w:r>
              <w:t>300% of base</w:t>
            </w:r>
            <w:r>
              <w:rPr>
                <w:spacing w:val="-1"/>
              </w:rPr>
              <w:t xml:space="preserve"> </w:t>
            </w:r>
            <w:r>
              <w:t>salary</w:t>
            </w:r>
          </w:p>
        </w:tc>
      </w:tr>
      <w:tr w:rsidR="00C81A62">
        <w:trPr>
          <w:trHeight w:val="254"/>
        </w:trPr>
        <w:tc>
          <w:tcPr>
            <w:tcW w:w="4428" w:type="dxa"/>
          </w:tcPr>
          <w:p w:rsidR="00C81A62" w:rsidRDefault="00512849">
            <w:pPr>
              <w:pStyle w:val="TableParagraph"/>
              <w:spacing w:line="234" w:lineRule="exact"/>
              <w:ind w:right="365"/>
            </w:pPr>
            <w:r>
              <w:t>Corporation</w:t>
            </w:r>
            <w:r>
              <w:rPr>
                <w:spacing w:val="-3"/>
              </w:rPr>
              <w:t xml:space="preserve"> </w:t>
            </w:r>
            <w:r>
              <w:t>Executive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2"/>
              </w:rPr>
              <w:t xml:space="preserve"> </w:t>
            </w:r>
            <w:r>
              <w:t>Presidents</w:t>
            </w:r>
          </w:p>
        </w:tc>
        <w:tc>
          <w:tcPr>
            <w:tcW w:w="4428" w:type="dxa"/>
          </w:tcPr>
          <w:p w:rsidR="00C81A62" w:rsidRDefault="00512849">
            <w:pPr>
              <w:pStyle w:val="TableParagraph"/>
              <w:spacing w:line="234" w:lineRule="exact"/>
            </w:pPr>
            <w:r>
              <w:t>200% of base</w:t>
            </w:r>
            <w:r>
              <w:rPr>
                <w:spacing w:val="-1"/>
              </w:rPr>
              <w:t xml:space="preserve"> </w:t>
            </w:r>
            <w:r>
              <w:t>salary</w:t>
            </w:r>
          </w:p>
        </w:tc>
      </w:tr>
      <w:tr w:rsidR="00C81A62">
        <w:trPr>
          <w:trHeight w:val="251"/>
        </w:trPr>
        <w:tc>
          <w:tcPr>
            <w:tcW w:w="4428" w:type="dxa"/>
          </w:tcPr>
          <w:p w:rsidR="00C81A62" w:rsidRDefault="00512849">
            <w:pPr>
              <w:pStyle w:val="TableParagraph"/>
              <w:ind w:left="372" w:right="366"/>
            </w:pPr>
            <w:r>
              <w:t>Bank</w:t>
            </w:r>
            <w:r>
              <w:rPr>
                <w:spacing w:val="-4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Vice Presidents</w:t>
            </w:r>
          </w:p>
        </w:tc>
        <w:tc>
          <w:tcPr>
            <w:tcW w:w="4428" w:type="dxa"/>
          </w:tcPr>
          <w:p w:rsidR="00C81A62" w:rsidRDefault="00512849">
            <w:pPr>
              <w:pStyle w:val="TableParagraph"/>
            </w:pPr>
            <w:r>
              <w:t>50% of base</w:t>
            </w:r>
            <w:r>
              <w:rPr>
                <w:spacing w:val="-1"/>
              </w:rPr>
              <w:t xml:space="preserve"> </w:t>
            </w:r>
            <w:r>
              <w:t>salary</w:t>
            </w:r>
          </w:p>
        </w:tc>
      </w:tr>
    </w:tbl>
    <w:p w:rsidR="00C81A62" w:rsidRDefault="00C81A62">
      <w:pPr>
        <w:pStyle w:val="BodyText"/>
        <w:spacing w:before="8"/>
        <w:rPr>
          <w:sz w:val="21"/>
        </w:rPr>
      </w:pPr>
    </w:p>
    <w:p w:rsidR="00C81A62" w:rsidRDefault="00512849">
      <w:pPr>
        <w:pStyle w:val="BodyText"/>
        <w:ind w:left="140" w:right="136"/>
        <w:jc w:val="both"/>
      </w:pPr>
      <w:r>
        <w:t>The stock ownership requirement can be satisfied by the market value of shares held by an individual in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 of</w:t>
      </w:r>
      <w:r>
        <w:rPr>
          <w:spacing w:val="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ways:</w:t>
      </w:r>
    </w:p>
    <w:p w:rsidR="00C81A62" w:rsidRDefault="00C81A62">
      <w:pPr>
        <w:pStyle w:val="BodyText"/>
      </w:pPr>
    </w:p>
    <w:p w:rsidR="00C81A62" w:rsidRDefault="00512849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ind w:right="134"/>
      </w:pPr>
      <w:r>
        <w:t>All</w:t>
      </w:r>
      <w:r>
        <w:rPr>
          <w:spacing w:val="21"/>
        </w:rPr>
        <w:t xml:space="preserve"> </w:t>
      </w:r>
      <w:r>
        <w:t>shares</w:t>
      </w:r>
      <w:r>
        <w:rPr>
          <w:spacing w:val="21"/>
        </w:rPr>
        <w:t xml:space="preserve"> </w:t>
      </w:r>
      <w:r>
        <w:t>owned</w:t>
      </w:r>
      <w:r>
        <w:rPr>
          <w:spacing w:val="20"/>
        </w:rPr>
        <w:t xml:space="preserve"> </w:t>
      </w:r>
      <w:r>
        <w:t>directly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senior</w:t>
      </w:r>
      <w:r>
        <w:rPr>
          <w:spacing w:val="21"/>
        </w:rPr>
        <w:t xml:space="preserve"> </w:t>
      </w:r>
      <w:r>
        <w:t>executive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members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immediate</w:t>
      </w:r>
      <w:r>
        <w:rPr>
          <w:spacing w:val="21"/>
        </w:rPr>
        <w:t xml:space="preserve"> </w:t>
      </w:r>
      <w:r>
        <w:t>family</w:t>
      </w:r>
      <w:r>
        <w:rPr>
          <w:spacing w:val="-52"/>
        </w:rPr>
        <w:t xml:space="preserve"> </w:t>
      </w:r>
      <w:r>
        <w:t>(household);</w:t>
      </w:r>
    </w:p>
    <w:p w:rsidR="00C81A62" w:rsidRDefault="0051284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</w:pPr>
      <w:r>
        <w:t>Shares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Corporation's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ownership</w:t>
      </w:r>
      <w:r>
        <w:rPr>
          <w:spacing w:val="-1"/>
        </w:rPr>
        <w:t xml:space="preserve"> </w:t>
      </w:r>
      <w:r>
        <w:t>plan.</w:t>
      </w:r>
    </w:p>
    <w:p w:rsidR="00C81A62" w:rsidRDefault="0051284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9" w:lineRule="exact"/>
      </w:pPr>
      <w:r>
        <w:t>Unvested</w:t>
      </w:r>
      <w:r>
        <w:rPr>
          <w:spacing w:val="-2"/>
        </w:rPr>
        <w:t xml:space="preserve"> </w:t>
      </w:r>
      <w:r>
        <w:t>restricted</w:t>
      </w:r>
      <w:r>
        <w:rPr>
          <w:spacing w:val="-2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restricted</w:t>
      </w:r>
      <w:r>
        <w:rPr>
          <w:spacing w:val="-4"/>
        </w:rPr>
        <w:t xml:space="preserve"> </w:t>
      </w:r>
      <w:r>
        <w:t>stock.</w:t>
      </w:r>
    </w:p>
    <w:p w:rsidR="00C81A62" w:rsidRDefault="0051284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9" w:lineRule="exact"/>
      </w:pPr>
      <w:r>
        <w:t>Vested</w:t>
      </w:r>
      <w:r>
        <w:rPr>
          <w:spacing w:val="-3"/>
        </w:rPr>
        <w:t xml:space="preserve"> </w:t>
      </w:r>
      <w:r>
        <w:t>"in the money"</w:t>
      </w:r>
      <w:r>
        <w:rPr>
          <w:spacing w:val="1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options.</w:t>
      </w:r>
    </w:p>
    <w:p w:rsidR="00C81A62" w:rsidRDefault="0051284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3"/>
      </w:pPr>
      <w:r>
        <w:t>All shares</w:t>
      </w:r>
      <w:r>
        <w:rPr>
          <w:spacing w:val="-1"/>
        </w:rPr>
        <w:t xml:space="preserve"> </w:t>
      </w:r>
      <w:r>
        <w:t>held in</w:t>
      </w:r>
      <w:r>
        <w:rPr>
          <w:spacing w:val="-1"/>
        </w:rPr>
        <w:t xml:space="preserve"> </w:t>
      </w:r>
      <w:r>
        <w:t>trust by a</w:t>
      </w:r>
      <w:r>
        <w:rPr>
          <w:spacing w:val="-1"/>
        </w:rPr>
        <w:t xml:space="preserve"> </w:t>
      </w:r>
      <w:r>
        <w:t>senior executive</w:t>
      </w:r>
      <w:r>
        <w:rPr>
          <w:spacing w:val="3"/>
        </w:rPr>
        <w:t xml:space="preserve"> </w:t>
      </w:r>
      <w:r>
        <w:t>for which</w:t>
      </w:r>
      <w:r>
        <w:rPr>
          <w:spacing w:val="-1"/>
        </w:rPr>
        <w:t xml:space="preserve"> </w:t>
      </w:r>
      <w:r>
        <w:t>the executive</w:t>
      </w:r>
      <w:r>
        <w:rPr>
          <w:spacing w:val="2"/>
        </w:rPr>
        <w:t xml:space="preserve"> </w:t>
      </w:r>
      <w:r>
        <w:t>maintains</w:t>
      </w:r>
      <w:r>
        <w:rPr>
          <w:spacing w:val="2"/>
        </w:rPr>
        <w:t xml:space="preserve"> </w:t>
      </w:r>
      <w:r>
        <w:t>voting control and</w:t>
      </w:r>
      <w:r>
        <w:rPr>
          <w:spacing w:val="-52"/>
        </w:rPr>
        <w:t xml:space="preserve"> </w:t>
      </w:r>
      <w:r>
        <w:t>a pecuniary</w:t>
      </w:r>
      <w:r>
        <w:rPr>
          <w:spacing w:val="-4"/>
        </w:rPr>
        <w:t xml:space="preserve"> </w:t>
      </w:r>
      <w:r>
        <w:t>interest.</w:t>
      </w:r>
    </w:p>
    <w:p w:rsidR="00C81A62" w:rsidRDefault="00C81A62">
      <w:pPr>
        <w:pStyle w:val="BodyText"/>
        <w:spacing w:before="10"/>
        <w:rPr>
          <w:sz w:val="21"/>
        </w:rPr>
      </w:pPr>
    </w:p>
    <w:p w:rsidR="00C81A62" w:rsidRDefault="00512849">
      <w:pPr>
        <w:pStyle w:val="BodyText"/>
        <w:ind w:left="140" w:right="134"/>
        <w:jc w:val="both"/>
      </w:pPr>
      <w:r>
        <w:t>These stock ownership requirements vest on a pro-rata basis over five years commencing on the date of</w:t>
      </w:r>
      <w:r>
        <w:rPr>
          <w:spacing w:val="1"/>
        </w:rPr>
        <w:t xml:space="preserve"> </w:t>
      </w:r>
      <w:r>
        <w:t>hire of the senior executive or date of promotion to the position.</w:t>
      </w:r>
      <w:r>
        <w:rPr>
          <w:spacing w:val="1"/>
        </w:rPr>
        <w:t xml:space="preserve"> </w:t>
      </w:r>
      <w:r>
        <w:t>An officer who has achieved initial</w:t>
      </w:r>
      <w:r>
        <w:rPr>
          <w:spacing w:val="1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continued</w:t>
      </w:r>
      <w:r>
        <w:rPr>
          <w:spacing w:val="-7"/>
        </w:rPr>
        <w:t xml:space="preserve"> </w:t>
      </w:r>
      <w:r>
        <w:t>compliance,</w:t>
      </w:r>
      <w:r>
        <w:rPr>
          <w:spacing w:val="-6"/>
        </w:rPr>
        <w:t xml:space="preserve"> </w:t>
      </w:r>
      <w:r>
        <w:t>irrespective</w:t>
      </w:r>
      <w:r>
        <w:rPr>
          <w:spacing w:val="-53"/>
        </w:rPr>
        <w:t xml:space="preserve"> </w:t>
      </w:r>
      <w:r>
        <w:t>of subsequent declines in the market price of the Corporation's common stock, provided that the officer</w:t>
      </w:r>
      <w:r>
        <w:rPr>
          <w:spacing w:val="1"/>
        </w:rPr>
        <w:t xml:space="preserve"> </w:t>
      </w:r>
      <w:r>
        <w:t>does not dispose of any shares of Corporation common stock until his or her stock ownership objective is</w:t>
      </w:r>
      <w:r>
        <w:rPr>
          <w:spacing w:val="1"/>
        </w:rPr>
        <w:t xml:space="preserve"> </w:t>
      </w:r>
      <w:r>
        <w:t>subsequently</w:t>
      </w:r>
      <w:r>
        <w:rPr>
          <w:spacing w:val="-4"/>
        </w:rPr>
        <w:t xml:space="preserve"> </w:t>
      </w:r>
      <w:r>
        <w:t>achieved.</w:t>
      </w:r>
    </w:p>
    <w:p w:rsidR="00C81A62" w:rsidRDefault="00C81A62">
      <w:pPr>
        <w:pStyle w:val="BodyText"/>
        <w:spacing w:before="1"/>
      </w:pPr>
    </w:p>
    <w:p w:rsidR="00C81A62" w:rsidRDefault="00512849">
      <w:pPr>
        <w:pStyle w:val="BodyText"/>
        <w:ind w:left="140"/>
        <w:jc w:val="both"/>
      </w:pPr>
      <w:r>
        <w:rPr>
          <w:u w:val="single"/>
        </w:rPr>
        <w:t>Conflicts</w:t>
      </w:r>
      <w:r>
        <w:rPr>
          <w:spacing w:val="-2"/>
          <w:u w:val="single"/>
        </w:rPr>
        <w:t xml:space="preserve"> </w:t>
      </w:r>
      <w:r>
        <w:rPr>
          <w:u w:val="single"/>
        </w:rPr>
        <w:t>of Interest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2"/>
        <w:ind w:left="140" w:right="136"/>
        <w:jc w:val="both"/>
      </w:pPr>
      <w:r>
        <w:t>The Governance Committee will conduct an annual review of potential Director conflicts of interest. If a</w:t>
      </w:r>
      <w:r>
        <w:rPr>
          <w:spacing w:val="1"/>
        </w:rPr>
        <w:t xml:space="preserve"> </w:t>
      </w: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develops</w:t>
      </w:r>
      <w:r>
        <w:rPr>
          <w:spacing w:val="-14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Director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Corporation</w:t>
      </w:r>
      <w:r>
        <w:rPr>
          <w:spacing w:val="-11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year,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Director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report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to the Governance Committee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evaluation.</w:t>
      </w:r>
    </w:p>
    <w:p w:rsidR="00C81A62" w:rsidRDefault="00C81A62">
      <w:pPr>
        <w:pStyle w:val="BodyText"/>
        <w:spacing w:before="9"/>
        <w:rPr>
          <w:sz w:val="21"/>
        </w:rPr>
      </w:pPr>
    </w:p>
    <w:p w:rsidR="00C81A62" w:rsidRDefault="00512849">
      <w:pPr>
        <w:pStyle w:val="BodyText"/>
        <w:ind w:left="139" w:right="133"/>
        <w:jc w:val="both"/>
      </w:pP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purpose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minimizing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actual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conflicts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interest,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arrangement</w:t>
      </w:r>
      <w:r>
        <w:rPr>
          <w:spacing w:val="-53"/>
        </w:rPr>
        <w:t xml:space="preserve"> </w:t>
      </w:r>
      <w:r>
        <w:t>(other than director or employee compensation) between a director (including any member of a director's</w:t>
      </w:r>
      <w:r>
        <w:rPr>
          <w:spacing w:val="1"/>
        </w:rPr>
        <w:t xml:space="preserve"> </w:t>
      </w:r>
      <w:r>
        <w:t>immediate family) and the Corporation or any of its affiliates or members of senior management or their</w:t>
      </w:r>
      <w:r>
        <w:rPr>
          <w:spacing w:val="1"/>
        </w:rPr>
        <w:t xml:space="preserve"> </w:t>
      </w:r>
      <w:r>
        <w:t>affiliates for goods or services shall be subject to approval by the Board of Directors as a whole.</w:t>
      </w:r>
      <w:r>
        <w:rPr>
          <w:spacing w:val="1"/>
        </w:rPr>
        <w:t xml:space="preserve"> </w:t>
      </w:r>
      <w:r>
        <w:t>If a</w:t>
      </w:r>
      <w:r>
        <w:rPr>
          <w:spacing w:val="1"/>
        </w:rPr>
        <w:t xml:space="preserve"> </w:t>
      </w:r>
      <w:r>
        <w:t>Director has a personal interest in a matter before the Board, the Director shall disclose the interest to the</w:t>
      </w:r>
      <w:r>
        <w:rPr>
          <w:spacing w:val="1"/>
        </w:rPr>
        <w:t xml:space="preserve"> </w:t>
      </w:r>
      <w:r>
        <w:t>full Board, excuse</w:t>
      </w:r>
      <w:r>
        <w:rPr>
          <w:spacing w:val="-3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herself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discussion</w:t>
      </w:r>
      <w:r>
        <w:rPr>
          <w:spacing w:val="-1"/>
        </w:rPr>
        <w:t xml:space="preserve"> </w:t>
      </w:r>
      <w:r>
        <w:t>and shall not</w:t>
      </w:r>
      <w:r>
        <w:rPr>
          <w:spacing w:val="-2"/>
        </w:rPr>
        <w:t xml:space="preserve"> </w:t>
      </w:r>
      <w:r>
        <w:t>vote on</w:t>
      </w:r>
      <w:r>
        <w:rPr>
          <w:spacing w:val="-1"/>
        </w:rPr>
        <w:t xml:space="preserve"> </w:t>
      </w:r>
      <w:r>
        <w:t>the matter.</w:t>
      </w:r>
    </w:p>
    <w:p w:rsidR="00C81A62" w:rsidRDefault="00C81A62">
      <w:pPr>
        <w:pStyle w:val="BodyText"/>
        <w:spacing w:before="1"/>
      </w:pPr>
    </w:p>
    <w:p w:rsidR="00C81A62" w:rsidRDefault="00512849">
      <w:pPr>
        <w:pStyle w:val="BodyText"/>
        <w:ind w:left="140"/>
        <w:jc w:val="both"/>
      </w:pPr>
      <w:r>
        <w:rPr>
          <w:u w:val="single"/>
        </w:rPr>
        <w:t>Director</w:t>
      </w:r>
      <w:r>
        <w:rPr>
          <w:spacing w:val="-2"/>
          <w:u w:val="single"/>
        </w:rPr>
        <w:t xml:space="preserve"> </w:t>
      </w:r>
      <w:r>
        <w:rPr>
          <w:u w:val="single"/>
        </w:rPr>
        <w:t>Orientation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1"/>
        <w:ind w:left="140" w:right="132"/>
        <w:jc w:val="both"/>
      </w:pPr>
      <w:r>
        <w:t>All new Directors must participate in an Orientation Program, which should be conducted within three</w:t>
      </w:r>
      <w:r>
        <w:rPr>
          <w:spacing w:val="1"/>
        </w:rPr>
        <w:t xml:space="preserve"> </w:t>
      </w:r>
      <w:r>
        <w:t>months of the time the new Director joins the Board. This orientation will include presentations by senior</w:t>
      </w:r>
      <w:r>
        <w:rPr>
          <w:spacing w:val="1"/>
        </w:rPr>
        <w:t xml:space="preserve"> </w:t>
      </w:r>
      <w:r>
        <w:t>management to familiarize new Directors with the Corporation’s strategic plans, its significant financial,</w:t>
      </w:r>
      <w:r>
        <w:rPr>
          <w:spacing w:val="1"/>
        </w:rPr>
        <w:t xml:space="preserve"> </w:t>
      </w:r>
      <w:r>
        <w:t>accounting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issues,</w:t>
      </w:r>
      <w:r>
        <w:rPr>
          <w:spacing w:val="-1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programs,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Corporate</w:t>
      </w:r>
      <w:r>
        <w:rPr>
          <w:spacing w:val="-8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Ethics,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officers,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auditors.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continuing</w:t>
      </w:r>
      <w:r>
        <w:rPr>
          <w:spacing w:val="-10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invited to attend the Orientation Programs.</w:t>
      </w:r>
    </w:p>
    <w:p w:rsidR="00C81A62" w:rsidRDefault="00C81A62">
      <w:pPr>
        <w:jc w:val="both"/>
        <w:sectPr w:rsidR="00C81A62">
          <w:pgSz w:w="12240" w:h="15840"/>
          <w:pgMar w:top="960" w:right="1300" w:bottom="940" w:left="1300" w:header="730" w:footer="746" w:gutter="0"/>
          <w:cols w:space="720"/>
        </w:sectPr>
      </w:pPr>
    </w:p>
    <w:p w:rsidR="00C81A62" w:rsidRDefault="00512849">
      <w:pPr>
        <w:tabs>
          <w:tab w:val="left" w:pos="2479"/>
        </w:tabs>
        <w:spacing w:before="19"/>
        <w:ind w:left="2480" w:right="4282" w:hanging="2340"/>
        <w:rPr>
          <w:b/>
          <w:sz w:val="20"/>
        </w:rPr>
      </w:pPr>
      <w:r>
        <w:rPr>
          <w:b/>
          <w:sz w:val="20"/>
        </w:rPr>
        <w:lastRenderedPageBreak/>
        <w:t>Prepared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Independent Bank Corporation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Corporate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Governance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Principles</w:t>
      </w:r>
    </w:p>
    <w:p w:rsidR="00C81A62" w:rsidRDefault="00512849">
      <w:pPr>
        <w:tabs>
          <w:tab w:val="left" w:pos="2479"/>
        </w:tabs>
        <w:spacing w:before="1"/>
        <w:ind w:left="140"/>
        <w:rPr>
          <w:b/>
          <w:sz w:val="20"/>
        </w:rPr>
      </w:pPr>
      <w:r>
        <w:rPr>
          <w:b/>
          <w:sz w:val="20"/>
        </w:rPr>
        <w:t>Approved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z w:val="20"/>
        </w:rPr>
        <w:tab/>
        <w:t>Board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Directors</w:t>
      </w:r>
    </w:p>
    <w:p w:rsidR="00C81A62" w:rsidRDefault="00512849">
      <w:pPr>
        <w:tabs>
          <w:tab w:val="left" w:pos="5179"/>
        </w:tabs>
        <w:spacing w:before="1"/>
        <w:ind w:left="139"/>
        <w:rPr>
          <w:b/>
          <w:sz w:val="20"/>
        </w:rPr>
      </w:pPr>
      <w:r>
        <w:rPr>
          <w:b/>
          <w:sz w:val="20"/>
        </w:rPr>
        <w:t>Last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Date: 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July 23,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2029</w:t>
      </w:r>
      <w:r>
        <w:rPr>
          <w:b/>
          <w:sz w:val="20"/>
        </w:rPr>
        <w:tab/>
        <w:t>Approval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2020</w:t>
      </w:r>
    </w:p>
    <w:p w:rsidR="00C81A62" w:rsidRDefault="004E3F7E">
      <w:pPr>
        <w:pStyle w:val="BodyText"/>
        <w:spacing w:line="43" w:lineRule="exact"/>
        <w:ind w:left="11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12" o:spid="_x0000_s1026" style="width:470.9pt;height:2.2pt;mso-position-horizontal-relative:char;mso-position-vertical-relative:line" coordsize="9418,44">
            <v:shape id="docshape13" o:spid="_x0000_s1027" style="position:absolute;width:9418;height:44" coordsize="9418,44" o:spt="100" adj="0,,0" path="m9418,29l,29,,43r9418,l9418,29xm9418,l,,,14r9418,l9418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C81A62" w:rsidRDefault="00C81A62">
      <w:pPr>
        <w:pStyle w:val="BodyText"/>
        <w:rPr>
          <w:b/>
          <w:sz w:val="20"/>
        </w:rPr>
      </w:pPr>
    </w:p>
    <w:p w:rsidR="00C81A62" w:rsidRDefault="00C81A62">
      <w:pPr>
        <w:pStyle w:val="BodyText"/>
        <w:spacing w:before="3"/>
        <w:rPr>
          <w:b/>
          <w:sz w:val="23"/>
        </w:rPr>
      </w:pPr>
    </w:p>
    <w:p w:rsidR="00C81A62" w:rsidRDefault="00512849">
      <w:pPr>
        <w:pStyle w:val="BodyText"/>
        <w:ind w:left="140" w:right="134"/>
        <w:jc w:val="both"/>
      </w:pPr>
      <w:r>
        <w:rPr>
          <w:spacing w:val="-1"/>
        </w:rPr>
        <w:t>Members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encouraged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attend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participate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director</w:t>
      </w:r>
      <w:r>
        <w:rPr>
          <w:spacing w:val="-11"/>
        </w:rPr>
        <w:t xml:space="preserve"> </w:t>
      </w:r>
      <w:r>
        <w:t>training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continuing</w:t>
      </w:r>
      <w:r>
        <w:rPr>
          <w:spacing w:val="-15"/>
        </w:rPr>
        <w:t xml:space="preserve"> </w:t>
      </w:r>
      <w:r>
        <w:t>education</w:t>
      </w:r>
      <w:r>
        <w:rPr>
          <w:spacing w:val="-53"/>
        </w:rPr>
        <w:t xml:space="preserve"> </w:t>
      </w:r>
      <w:r>
        <w:rPr>
          <w:spacing w:val="-1"/>
        </w:rPr>
        <w:t>programs.</w:t>
      </w:r>
      <w:r>
        <w:rPr>
          <w:spacing w:val="31"/>
        </w:rPr>
        <w:t xml:space="preserve"> </w:t>
      </w:r>
      <w:r>
        <w:rPr>
          <w:spacing w:val="-1"/>
        </w:rPr>
        <w:t>Provided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director</w:t>
      </w:r>
      <w:r>
        <w:rPr>
          <w:spacing w:val="-14"/>
        </w:rPr>
        <w:t xml:space="preserve"> </w:t>
      </w:r>
      <w:r>
        <w:rPr>
          <w:spacing w:val="-1"/>
        </w:rPr>
        <w:t>receives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approval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Chairman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Chairman</w:t>
      </w:r>
      <w:r>
        <w:rPr>
          <w:spacing w:val="-53"/>
        </w:rPr>
        <w:t xml:space="preserve"> </w:t>
      </w:r>
      <w:r>
        <w:t>of the Governance Committee to attend such a training or continuing education program, the cost of that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reimbursed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Corporation.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40" w:right="2416"/>
      </w:pPr>
      <w:r>
        <w:rPr>
          <w:u w:val="single"/>
        </w:rPr>
        <w:t>Board’s Interaction with Institutional Investors, the Press, Customers, and Other</w:t>
      </w:r>
      <w:r>
        <w:rPr>
          <w:spacing w:val="-52"/>
        </w:rPr>
        <w:t xml:space="preserve"> </w:t>
      </w:r>
      <w:r>
        <w:rPr>
          <w:u w:val="single"/>
        </w:rPr>
        <w:t>Constituencies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 Corporation</w:t>
      </w:r>
    </w:p>
    <w:p w:rsidR="00C81A62" w:rsidRDefault="00C81A62">
      <w:pPr>
        <w:pStyle w:val="BodyText"/>
        <w:spacing w:before="2"/>
        <w:rPr>
          <w:sz w:val="14"/>
        </w:rPr>
      </w:pPr>
    </w:p>
    <w:p w:rsidR="00C81A62" w:rsidRDefault="00512849">
      <w:pPr>
        <w:pStyle w:val="BodyText"/>
        <w:spacing w:before="92"/>
        <w:ind w:left="140" w:right="135"/>
        <w:jc w:val="both"/>
      </w:pPr>
      <w:r>
        <w:t>The Board believes that management and others within the Corporation should speak for the Corporation.</w:t>
      </w:r>
      <w:r>
        <w:rPr>
          <w:spacing w:val="1"/>
        </w:rPr>
        <w:t xml:space="preserve"> </w:t>
      </w:r>
      <w:r>
        <w:t>Individual Directors may, on occasion, receive requests for comment from the press and various outside</w:t>
      </w:r>
      <w:r>
        <w:rPr>
          <w:spacing w:val="1"/>
        </w:rPr>
        <w:t xml:space="preserve"> </w:t>
      </w:r>
      <w:r>
        <w:t>constituencies. It is expected that Directors will do so only with the knowledge and prior approval of</w:t>
      </w:r>
      <w:r>
        <w:rPr>
          <w:spacing w:val="1"/>
        </w:rPr>
        <w:t xml:space="preserve"> </w:t>
      </w:r>
      <w:r>
        <w:t>management.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40"/>
      </w:pPr>
      <w:r>
        <w:rPr>
          <w:u w:val="single"/>
        </w:rPr>
        <w:t>Indemnification</w:t>
      </w:r>
    </w:p>
    <w:p w:rsidR="00C81A62" w:rsidRDefault="00C81A62">
      <w:pPr>
        <w:pStyle w:val="BodyText"/>
        <w:spacing w:before="10"/>
        <w:rPr>
          <w:sz w:val="13"/>
        </w:rPr>
      </w:pPr>
    </w:p>
    <w:p w:rsidR="00C81A62" w:rsidRDefault="00512849">
      <w:pPr>
        <w:pStyle w:val="BodyText"/>
        <w:spacing w:before="91"/>
        <w:ind w:left="140" w:right="134"/>
        <w:jc w:val="both"/>
      </w:pPr>
      <w:r>
        <w:t>The Directors shall also be entitled to have the Corporation purchase reasonable Directors’ and Officers’</w:t>
      </w:r>
      <w:r>
        <w:rPr>
          <w:spacing w:val="1"/>
        </w:rPr>
        <w:t xml:space="preserve"> </w:t>
      </w:r>
      <w:r>
        <w:t>Liability Insurance on their behalf, to the benefits of indemnification to the fullest extent permitted by law</w:t>
      </w:r>
      <w:r>
        <w:rPr>
          <w:spacing w:val="-52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Corporation’s articles of incorporation, bylaws</w:t>
      </w:r>
      <w:r>
        <w:rPr>
          <w:spacing w:val="1"/>
        </w:rPr>
        <w:t xml:space="preserve"> </w:t>
      </w:r>
      <w:r>
        <w:t>and any indemnification agreements, and to</w:t>
      </w:r>
      <w:r>
        <w:rPr>
          <w:spacing w:val="1"/>
        </w:rPr>
        <w:t xml:space="preserve"> </w:t>
      </w:r>
      <w:r>
        <w:t>exculpation</w:t>
      </w:r>
      <w:r>
        <w:rPr>
          <w:spacing w:val="-4"/>
        </w:rPr>
        <w:t xml:space="preserve"> </w:t>
      </w:r>
      <w:r>
        <w:t>as 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Corporation’s</w:t>
      </w:r>
      <w:r>
        <w:rPr>
          <w:spacing w:val="-1"/>
        </w:rPr>
        <w:t xml:space="preserve"> </w:t>
      </w:r>
      <w:r>
        <w:t>Restated Articles</w:t>
      </w:r>
      <w:r>
        <w:rPr>
          <w:spacing w:val="-2"/>
        </w:rPr>
        <w:t xml:space="preserve"> </w:t>
      </w:r>
      <w:r>
        <w:t>of Incorporation.</w:t>
      </w:r>
    </w:p>
    <w:p w:rsidR="00C81A62" w:rsidRDefault="00C81A62">
      <w:pPr>
        <w:pStyle w:val="BodyText"/>
      </w:pPr>
    </w:p>
    <w:p w:rsidR="00C81A62" w:rsidRDefault="00512849">
      <w:pPr>
        <w:pStyle w:val="BodyText"/>
        <w:ind w:left="140"/>
        <w:jc w:val="both"/>
      </w:pPr>
      <w:r>
        <w:rPr>
          <w:u w:val="single"/>
        </w:rPr>
        <w:t>Periodic</w:t>
      </w:r>
      <w:r>
        <w:rPr>
          <w:spacing w:val="-3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these Principles</w:t>
      </w:r>
    </w:p>
    <w:p w:rsidR="00C81A62" w:rsidRDefault="00C81A62">
      <w:pPr>
        <w:pStyle w:val="BodyText"/>
        <w:spacing w:before="1"/>
        <w:rPr>
          <w:sz w:val="14"/>
        </w:rPr>
      </w:pPr>
    </w:p>
    <w:p w:rsidR="00C81A62" w:rsidRDefault="00512849">
      <w:pPr>
        <w:pStyle w:val="BodyText"/>
        <w:spacing w:before="92"/>
        <w:ind w:left="140" w:right="135"/>
        <w:jc w:val="both"/>
      </w:pPr>
      <w:r>
        <w:t>The operation of the Board is a dynamic and evolving process. Accordingly, these Principles will be</w:t>
      </w:r>
      <w:r>
        <w:rPr>
          <w:spacing w:val="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periodically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revisions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Board for</w:t>
      </w:r>
      <w:r>
        <w:rPr>
          <w:spacing w:val="1"/>
        </w:rPr>
        <w:t xml:space="preserve"> </w:t>
      </w:r>
      <w:r>
        <w:t>approval.</w:t>
      </w:r>
    </w:p>
    <w:sectPr w:rsidR="00C81A62">
      <w:pgSz w:w="12240" w:h="15840"/>
      <w:pgMar w:top="960" w:right="1300" w:bottom="940" w:left="1300" w:header="73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4E" w:rsidRDefault="00512849">
      <w:r>
        <w:separator/>
      </w:r>
    </w:p>
  </w:endnote>
  <w:endnote w:type="continuationSeparator" w:id="0">
    <w:p w:rsidR="00285A4E" w:rsidRDefault="0051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62" w:rsidRDefault="004E3F7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00.5pt;margin-top:743.7pt;width:12pt;height:13.05pt;z-index:-15841280;mso-position-horizontal-relative:page;mso-position-vertical-relative:page" filled="f" stroked="f">
          <v:textbox inset="0,0,0,0">
            <w:txbxContent>
              <w:p w:rsidR="00C81A62" w:rsidRDefault="0051284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3F7E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4E" w:rsidRDefault="00512849">
      <w:r>
        <w:separator/>
      </w:r>
    </w:p>
  </w:footnote>
  <w:footnote w:type="continuationSeparator" w:id="0">
    <w:p w:rsidR="00285A4E" w:rsidRDefault="0051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62" w:rsidRDefault="004E3F7E">
    <w:pPr>
      <w:pStyle w:val="BodyText"/>
      <w:spacing w:line="14" w:lineRule="auto"/>
      <w:rPr>
        <w:sz w:val="20"/>
      </w:rPr>
    </w:pPr>
    <w:r>
      <w:pict>
        <v:shape id="docshape1" o:spid="_x0000_s2051" style="position:absolute;margin-left:70.55pt;margin-top:47.5pt;width:470.9pt;height:1.45pt;z-index:-15842304;mso-position-horizontal-relative:page;mso-position-vertical-relative:page" coordorigin="1411,950" coordsize="9418,29" o:spt="100" adj="0,,0" path="m10829,970r-9418,l1411,979r9418,l10829,970xm10829,950r-9418,l1411,960r9418,l10829,950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1pt;margin-top:35.5pt;width:137pt;height:13.05pt;z-index:-15841792;mso-position-horizontal-relative:page;mso-position-vertical-relative:page" filled="f" stroked="f">
          <v:textbox inset="0,0,0,0">
            <w:txbxContent>
              <w:p w:rsidR="00C81A62" w:rsidRDefault="0051284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Independent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Bank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Corporation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E40E3"/>
    <w:multiLevelType w:val="hybridMultilevel"/>
    <w:tmpl w:val="EF82F966"/>
    <w:lvl w:ilvl="0" w:tplc="4E8CE05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9CA1A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5734F5E6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0D6A1C9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2D2921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05DAF19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1E24BC84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91D87FF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EF9A753C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A62"/>
    <w:rsid w:val="00285A4E"/>
    <w:rsid w:val="004E3F7E"/>
    <w:rsid w:val="00512849"/>
    <w:rsid w:val="00C81A62"/>
    <w:rsid w:val="00F4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7094E77B-C046-4D7D-A647-241CA3CF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3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374" w:right="3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2934</Words>
  <Characters>16725</Characters>
  <Application>Microsoft Office Word</Application>
  <DocSecurity>0</DocSecurity>
  <Lines>139</Lines>
  <Paragraphs>39</Paragraphs>
  <ScaleCrop>false</ScaleCrop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Lisa</dc:creator>
  <cp:lastModifiedBy>Anderson, Lisa</cp:lastModifiedBy>
  <cp:revision>4</cp:revision>
  <dcterms:created xsi:type="dcterms:W3CDTF">2021-09-20T19:29:00Z</dcterms:created>
  <dcterms:modified xsi:type="dcterms:W3CDTF">2021-12-10T16:15:00Z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2021-09-20T00:00:00Z</vt:filetime>
  </property>
</Properties>
</file>